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CA" w:rsidRDefault="000F49CA" w:rsidP="000F49CA">
      <w:pPr>
        <w:pStyle w:val="a3"/>
        <w:rPr>
          <w:b/>
          <w:bCs/>
        </w:rPr>
      </w:pPr>
      <w:r>
        <w:rPr>
          <w:b/>
          <w:bCs/>
        </w:rPr>
        <w:t>Тема: Бессоюзное сложное предложение</w:t>
      </w:r>
    </w:p>
    <w:p w:rsidR="000F49CA" w:rsidRDefault="000F49CA" w:rsidP="000F49CA">
      <w:pPr>
        <w:pStyle w:val="a3"/>
      </w:pPr>
      <w:r>
        <w:rPr>
          <w:b/>
          <w:bCs/>
        </w:rPr>
        <w:t xml:space="preserve">Тип урока: </w:t>
      </w:r>
      <w:r>
        <w:t>комбинированный урок.</w:t>
      </w:r>
    </w:p>
    <w:p w:rsidR="000F49CA" w:rsidRDefault="000F49CA" w:rsidP="000F49CA">
      <w:pPr>
        <w:pStyle w:val="a3"/>
      </w:pPr>
      <w:r>
        <w:rPr>
          <w:b/>
          <w:bCs/>
        </w:rPr>
        <w:t xml:space="preserve">Цель: </w:t>
      </w:r>
      <w:r>
        <w:t>актуализация знаний учащихся по теме “Бессоюзное сложное предложение” с целью развития языковых компетентностей (или учебных умений и навыков). Активизация учебно-познавательной деятельности учащихся при изучении сложных предложений.</w:t>
      </w:r>
    </w:p>
    <w:p w:rsidR="000F49CA" w:rsidRDefault="000F49CA" w:rsidP="000F49CA">
      <w:pPr>
        <w:pStyle w:val="a3"/>
        <w:rPr>
          <w:b/>
          <w:bCs/>
        </w:rPr>
      </w:pPr>
      <w:r>
        <w:rPr>
          <w:b/>
          <w:bCs/>
        </w:rPr>
        <w:t>Задачи:</w:t>
      </w:r>
    </w:p>
    <w:p w:rsidR="000F49CA" w:rsidRDefault="000F49CA" w:rsidP="000F4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Раскрыть в процессе совместной деятельности суть основных правил определения и написания бессоюзных сложных предложений. </w:t>
      </w:r>
    </w:p>
    <w:p w:rsidR="000F49CA" w:rsidRDefault="000F49CA" w:rsidP="000F4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Продолжить развитие учебно-познавательных компетенций через использование активных форм и методов обучения на уроке. </w:t>
      </w:r>
    </w:p>
    <w:p w:rsidR="000F49CA" w:rsidRDefault="000F49CA" w:rsidP="000F4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Развивать интерес к учебной деятельности и изучению русского языка. </w:t>
      </w:r>
    </w:p>
    <w:p w:rsidR="000F49CA" w:rsidRDefault="000F49CA" w:rsidP="000F49CA">
      <w:pPr>
        <w:pStyle w:val="a3"/>
        <w:rPr>
          <w:sz w:val="20"/>
          <w:szCs w:val="20"/>
        </w:rPr>
      </w:pPr>
      <w:r>
        <w:rPr>
          <w:b/>
          <w:bCs/>
        </w:rPr>
        <w:t xml:space="preserve">Методическое обеспечение: </w:t>
      </w:r>
      <w:r>
        <w:t>наглядный материал, дидактические карточки, учебные пособия.</w:t>
      </w:r>
    </w:p>
    <w:p w:rsidR="000F49CA" w:rsidRDefault="000F49CA" w:rsidP="000F49CA">
      <w:pPr>
        <w:pStyle w:val="3"/>
        <w:jc w:val="center"/>
      </w:pPr>
      <w:r>
        <w:t>Ход учебного занятия</w:t>
      </w:r>
    </w:p>
    <w:p w:rsidR="000F49CA" w:rsidRDefault="000F49CA" w:rsidP="000F49CA">
      <w:pPr>
        <w:pStyle w:val="3"/>
      </w:pPr>
      <w:r>
        <w:t>1. Организационный момент – 1-1,5 минуты.</w:t>
      </w:r>
    </w:p>
    <w:p w:rsidR="000F49CA" w:rsidRDefault="000F49CA" w:rsidP="000F49CA">
      <w:pPr>
        <w:pStyle w:val="3"/>
        <w:jc w:val="center"/>
      </w:pPr>
      <w:r>
        <w:t>2. Проверка выполнения домашнего задания и актуализация пройденного материала – 7-10 минут.</w:t>
      </w:r>
    </w:p>
    <w:p w:rsidR="000F49CA" w:rsidRDefault="000F49CA" w:rsidP="000F49CA">
      <w:pPr>
        <w:pStyle w:val="a3"/>
      </w:pPr>
      <w:r>
        <w:t>Фронтальная проверка:</w:t>
      </w:r>
    </w:p>
    <w:p w:rsidR="000F49CA" w:rsidRDefault="000F49CA" w:rsidP="000F49CA">
      <w:pPr>
        <w:pStyle w:val="a3"/>
      </w:pPr>
      <w:proofErr w:type="gramStart"/>
      <w:r>
        <w:t>Правильно поставить ударение в словах: углубить, подбодрить, облегчить, начала, отнял, исчерпать, договор, каталог, откупорить, феномен, жалюзи, торты, щавель.</w:t>
      </w:r>
      <w:proofErr w:type="gramEnd"/>
    </w:p>
    <w:p w:rsidR="000F49CA" w:rsidRDefault="000F49CA" w:rsidP="000F49CA">
      <w:pPr>
        <w:pStyle w:val="a3"/>
      </w:pPr>
      <w:r>
        <w:t>В каком слове все согласные звуки мягкие: 1) щадить, 2) заняться, 3) сорить, 4) щелкать.</w:t>
      </w:r>
    </w:p>
    <w:p w:rsidR="000F49CA" w:rsidRDefault="000F49CA" w:rsidP="000F49CA">
      <w:pPr>
        <w:pStyle w:val="3"/>
      </w:pPr>
      <w:r>
        <w:t>3. Подготовка к изучению нового материала: 1-3 минуты.</w:t>
      </w:r>
    </w:p>
    <w:p w:rsidR="000F49CA" w:rsidRDefault="000F49CA" w:rsidP="000F49CA">
      <w:pPr>
        <w:pStyle w:val="a3"/>
      </w:pPr>
      <w:r>
        <w:t>Запись темы на доске и в тетради.</w:t>
      </w:r>
    </w:p>
    <w:p w:rsidR="000F49CA" w:rsidRDefault="000F49CA" w:rsidP="000F49CA">
      <w:pPr>
        <w:pStyle w:val="a3"/>
      </w:pPr>
      <w:r>
        <w:t>Проговаривание цели предстоящей работы:</w:t>
      </w:r>
    </w:p>
    <w:p w:rsidR="000F49CA" w:rsidRDefault="000F49CA" w:rsidP="000F49CA">
      <w:pPr>
        <w:pStyle w:val="a3"/>
      </w:pPr>
      <w:r>
        <w:t>“Наша задача на этом этапе урока - найти основные признаки бессоюзных сложных предложений, сформулировать их и запомнить, научиться выделять в разных примерах.</w:t>
      </w:r>
    </w:p>
    <w:p w:rsidR="000F49CA" w:rsidRDefault="000F49CA" w:rsidP="000F49CA">
      <w:pPr>
        <w:pStyle w:val="a3"/>
      </w:pPr>
      <w:r>
        <w:t>Перед началом работы предлагаю сосредоточиться, выполнить дыхательные упражнения, послушать басню И.Крылова “Лев и Лисица”.</w:t>
      </w:r>
    </w:p>
    <w:p w:rsidR="000F49CA" w:rsidRDefault="000F49CA" w:rsidP="000F49CA">
      <w:pPr>
        <w:pStyle w:val="3"/>
      </w:pPr>
      <w:r>
        <w:t>4. Объяснение нового материала 7 минут.</w:t>
      </w:r>
    </w:p>
    <w:p w:rsidR="000F49CA" w:rsidRDefault="000F49CA" w:rsidP="000F49CA">
      <w:pPr>
        <w:pStyle w:val="a3"/>
      </w:pPr>
      <w:r>
        <w:t>, упр.</w:t>
      </w:r>
      <w:proofErr w:type="gramStart"/>
      <w:r>
        <w:t xml:space="preserve">  .</w:t>
      </w:r>
      <w:proofErr w:type="gramEnd"/>
      <w:r>
        <w:t xml:space="preserve"> Работа выполняется устно.</w:t>
      </w:r>
    </w:p>
    <w:p w:rsidR="000F49CA" w:rsidRDefault="000F49CA" w:rsidP="000F49CA">
      <w:pPr>
        <w:pStyle w:val="a3"/>
      </w:pPr>
      <w:r>
        <w:t xml:space="preserve">Демонстрация панорамы примеров, объяснение учениками, чем они отличаются друг от друга. </w:t>
      </w:r>
    </w:p>
    <w:p w:rsidR="000F49CA" w:rsidRDefault="000F49CA" w:rsidP="000F49CA">
      <w:pPr>
        <w:pStyle w:val="a3"/>
      </w:pPr>
      <w:r>
        <w:t>Раздали дидактические карточки и предложили учащимся определить виды предложений, которые записаны там.</w:t>
      </w:r>
    </w:p>
    <w:p w:rsidR="000F49CA" w:rsidRDefault="000F49CA" w:rsidP="000F49CA">
      <w:pPr>
        <w:pStyle w:val="a3"/>
      </w:pPr>
      <w:r>
        <w:t xml:space="preserve">Далее подводятся итоги совместной работы. Мы хорошо с вами поработали, спасибо. Давайте подведем итог, что же такое бессоюзное сложное предложение? </w:t>
      </w:r>
    </w:p>
    <w:p w:rsidR="000F49CA" w:rsidRDefault="000F49CA" w:rsidP="000F49CA">
      <w:pPr>
        <w:pStyle w:val="a3"/>
      </w:pPr>
      <w:r>
        <w:t>Учитель зарисовывает схему на доске, ученики - в тетради.</w:t>
      </w:r>
    </w:p>
    <w:p w:rsidR="000F49CA" w:rsidRDefault="000F49CA" w:rsidP="000F49CA">
      <w:pPr>
        <w:pStyle w:val="3"/>
      </w:pPr>
      <w:r>
        <w:t>5. Подготовка к ЕНТ. Задания по карточкам.</w:t>
      </w:r>
    </w:p>
    <w:p w:rsidR="000F49CA" w:rsidRDefault="000F49CA" w:rsidP="000F49CA">
      <w:pPr>
        <w:pStyle w:val="3"/>
        <w:jc w:val="center"/>
      </w:pPr>
      <w:r>
        <w:t xml:space="preserve">6. Игра. </w:t>
      </w:r>
    </w:p>
    <w:p w:rsidR="000F49CA" w:rsidRDefault="000F49CA" w:rsidP="000F49CA">
      <w:pPr>
        <w:pStyle w:val="a3"/>
      </w:pPr>
      <w:r>
        <w:t>Делимся на команды, которые получают задание - составить рассказ с использованием 2-3 предложений на тему “Смешное в нашей школе”, “Что такое хороший человек”, “Весна на улицах Москвы” - 10 минут</w:t>
      </w:r>
    </w:p>
    <w:p w:rsidR="000F49CA" w:rsidRDefault="000F49CA" w:rsidP="000F49CA">
      <w:pPr>
        <w:pStyle w:val="3"/>
      </w:pPr>
      <w:r>
        <w:lastRenderedPageBreak/>
        <w:t xml:space="preserve">7. Инструктаж по выполнению домашнего задания. </w:t>
      </w:r>
    </w:p>
    <w:p w:rsidR="000F49CA" w:rsidRDefault="000F49CA" w:rsidP="000F49CA">
      <w:pPr>
        <w:pStyle w:val="a3"/>
      </w:pPr>
      <w:r>
        <w:t>Стр.</w:t>
      </w:r>
      <w:proofErr w:type="gramStart"/>
      <w:r>
        <w:t xml:space="preserve"> ,</w:t>
      </w:r>
      <w:proofErr w:type="gramEnd"/>
      <w:r>
        <w:t xml:space="preserve"> упр. 216  , выполнить тест, прочитать басни И.Крылова, предложения из которых разбирались в классе.</w:t>
      </w:r>
    </w:p>
    <w:p w:rsidR="000F49CA" w:rsidRDefault="000F49CA" w:rsidP="000F49CA">
      <w:pPr>
        <w:pStyle w:val="3"/>
      </w:pPr>
      <w:r>
        <w:t xml:space="preserve">8. Подведение итогов урока, рефлексия. </w:t>
      </w:r>
    </w:p>
    <w:p w:rsidR="000F49CA" w:rsidRDefault="000F49CA" w:rsidP="000F49CA">
      <w:pPr>
        <w:pStyle w:val="3"/>
        <w:jc w:val="center"/>
      </w:pPr>
      <w:r>
        <w:t>Бессоюзное сложное предложение (дидактический материал)</w:t>
      </w:r>
    </w:p>
    <w:p w:rsidR="000F49CA" w:rsidRDefault="000F49CA" w:rsidP="000F49CA">
      <w:pPr>
        <w:pStyle w:val="3"/>
        <w:jc w:val="center"/>
      </w:pPr>
      <w:r>
        <w:t>I. Определите вид предложения, найдите грамматическую основу.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Сосед соседа звал откушать, но умысел другой тут был: хозяин музыку любил и заманил к себе соседа певчих слушать. (И.А. Крылов “Музыканты”)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Лягушка, на лугу увидевши Вола, затеяла сама в дородстве с ним сравняться: она завистлива была. (И.А. Крылов “Лягушка и Вол”)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</w:t>
      </w:r>
      <w:proofErr w:type="gramStart"/>
      <w:r>
        <w:rPr>
          <w:rFonts w:ascii="Arial" w:hAnsi="Arial" w:cs="Arial"/>
          <w:sz w:val="20"/>
          <w:szCs w:val="20"/>
        </w:rPr>
        <w:t>сильного</w:t>
      </w:r>
      <w:proofErr w:type="gramEnd"/>
      <w:r>
        <w:rPr>
          <w:rFonts w:ascii="Arial" w:hAnsi="Arial" w:cs="Arial"/>
          <w:sz w:val="20"/>
          <w:szCs w:val="20"/>
        </w:rPr>
        <w:t xml:space="preserve"> всегда бессильный виноват: тому в истории мы тьму примеров слышим. (И.А. Крылов “Волк и Ягненок”)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Синица на море пустилась: она хвалилась, что хочет море сжечь. (И.А. Крылов “Синица”)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Когда-то в старину Лев с Барсом вел предолгую войну за спорные леса, за дебри, за вертепы. (И.А. Крылов “Лев и Барс”)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Волк ночью, думая залезть в овчарню, попал на псарню. (И.А. Крылов “Волк на псарне”)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Собака, Человек, да Кошка, да Сокол друг другу поклялись однажды в дружбе вечной, нелестной, искренней, чистосердечной. (И.А. Крылов “Собака, Человек, Кошка и Сокол”)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Две Мухи собрались лететь в чужие </w:t>
      </w:r>
      <w:proofErr w:type="spellStart"/>
      <w:r>
        <w:rPr>
          <w:rFonts w:ascii="Arial" w:hAnsi="Arial" w:cs="Arial"/>
          <w:sz w:val="20"/>
          <w:szCs w:val="20"/>
        </w:rPr>
        <w:t>краи</w:t>
      </w:r>
      <w:proofErr w:type="spellEnd"/>
      <w:r>
        <w:rPr>
          <w:rFonts w:ascii="Arial" w:hAnsi="Arial" w:cs="Arial"/>
          <w:sz w:val="20"/>
          <w:szCs w:val="20"/>
        </w:rPr>
        <w:t xml:space="preserve"> и стали подзывать с собой туда Пчелу: им насказали попугаи о дальних сторонах большую похвалу. (И.А. Крылов “Пчела и Мухи”)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Голодная кума Лиса залезла в сад, в нем винограду кисти рделись. (И.А. Крылов “Лисица и Виноград”) </w:t>
      </w:r>
    </w:p>
    <w:p w:rsidR="000F49CA" w:rsidRDefault="000F49CA" w:rsidP="000F4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Потерянный Алмаз валялся на пути, </w:t>
      </w:r>
      <w:proofErr w:type="gramStart"/>
      <w:r>
        <w:rPr>
          <w:rFonts w:ascii="Arial" w:hAnsi="Arial" w:cs="Arial"/>
          <w:sz w:val="20"/>
          <w:szCs w:val="20"/>
        </w:rPr>
        <w:t>случилось</w:t>
      </w:r>
      <w:proofErr w:type="gramEnd"/>
      <w:r>
        <w:rPr>
          <w:rFonts w:ascii="Arial" w:hAnsi="Arial" w:cs="Arial"/>
          <w:sz w:val="20"/>
          <w:szCs w:val="20"/>
        </w:rPr>
        <w:t xml:space="preserve"> наконец купцу его найти. (И.А. Крылов “Булыжник и Алмаз”) </w:t>
      </w:r>
    </w:p>
    <w:p w:rsidR="000F49CA" w:rsidRDefault="000F49CA" w:rsidP="000F49CA">
      <w:pPr>
        <w:pStyle w:val="3"/>
        <w:jc w:val="center"/>
        <w:rPr>
          <w:rFonts w:ascii="Times New Roman" w:hAnsi="Times New Roman"/>
          <w:sz w:val="27"/>
          <w:szCs w:val="27"/>
        </w:rPr>
      </w:pPr>
      <w:r>
        <w:t>II. Готовимся к ЕНТ</w:t>
      </w:r>
    </w:p>
    <w:p w:rsidR="000F49CA" w:rsidRDefault="000F49CA" w:rsidP="000F49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каком предложении НЕ со словом пишется раздельно? </w:t>
      </w:r>
    </w:p>
    <w:p w:rsidR="000F49CA" w:rsidRDefault="000F49CA" w:rsidP="000F49C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Матрос (не</w:t>
      </w:r>
      <w:proofErr w:type="gramStart"/>
      <w:r>
        <w:rPr>
          <w:rFonts w:ascii="Arial" w:hAnsi="Arial" w:cs="Arial"/>
          <w:sz w:val="20"/>
          <w:szCs w:val="20"/>
        </w:rPr>
        <w:t>)м</w:t>
      </w:r>
      <w:proofErr w:type="gramEnd"/>
      <w:r>
        <w:rPr>
          <w:rFonts w:ascii="Arial" w:hAnsi="Arial" w:cs="Arial"/>
          <w:sz w:val="20"/>
          <w:szCs w:val="20"/>
        </w:rPr>
        <w:t xml:space="preserve">едленно доложил командиру о подозрительном шуме. </w:t>
      </w:r>
    </w:p>
    <w:p w:rsidR="000F49CA" w:rsidRDefault="000F49CA" w:rsidP="000F49C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Меня провели в (не</w:t>
      </w:r>
      <w:proofErr w:type="gramStart"/>
      <w:r>
        <w:rPr>
          <w:rFonts w:ascii="Arial" w:hAnsi="Arial" w:cs="Arial"/>
          <w:sz w:val="20"/>
          <w:szCs w:val="20"/>
        </w:rPr>
        <w:t>)б</w:t>
      </w:r>
      <w:proofErr w:type="gramEnd"/>
      <w:r>
        <w:rPr>
          <w:rFonts w:ascii="Arial" w:hAnsi="Arial" w:cs="Arial"/>
          <w:sz w:val="20"/>
          <w:szCs w:val="20"/>
        </w:rPr>
        <w:t xml:space="preserve">ольшую, но уютную комнату с камином. </w:t>
      </w:r>
    </w:p>
    <w:p w:rsidR="000F49CA" w:rsidRDefault="000F49CA" w:rsidP="000F49C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Маленькие (не)</w:t>
      </w:r>
      <w:proofErr w:type="gramStart"/>
      <w:r>
        <w:rPr>
          <w:rFonts w:ascii="Arial" w:hAnsi="Arial" w:cs="Arial"/>
          <w:sz w:val="20"/>
          <w:szCs w:val="20"/>
        </w:rPr>
        <w:t>крашенные</w:t>
      </w:r>
      <w:proofErr w:type="gramEnd"/>
      <w:r>
        <w:rPr>
          <w:rFonts w:ascii="Arial" w:hAnsi="Arial" w:cs="Arial"/>
          <w:sz w:val="20"/>
          <w:szCs w:val="20"/>
        </w:rPr>
        <w:t xml:space="preserve"> домишки аккуратно расположены по обеим сторонам улицы. </w:t>
      </w:r>
    </w:p>
    <w:p w:rsidR="000F49CA" w:rsidRDefault="000F49CA" w:rsidP="000F49C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Собака, (не</w:t>
      </w:r>
      <w:proofErr w:type="gramStart"/>
      <w:r>
        <w:rPr>
          <w:rFonts w:ascii="Arial" w:hAnsi="Arial" w:cs="Arial"/>
          <w:sz w:val="20"/>
          <w:szCs w:val="20"/>
        </w:rPr>
        <w:t>)ж</w:t>
      </w:r>
      <w:proofErr w:type="gramEnd"/>
      <w:r>
        <w:rPr>
          <w:rFonts w:ascii="Arial" w:hAnsi="Arial" w:cs="Arial"/>
          <w:sz w:val="20"/>
          <w:szCs w:val="20"/>
        </w:rPr>
        <w:t xml:space="preserve">елая выдавая своего страха, громко залаяла. </w:t>
      </w:r>
    </w:p>
    <w:p w:rsidR="000F49CA" w:rsidRDefault="000F49CA" w:rsidP="000F49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каком варианте ответа указаны все слова, где пропущена буква</w:t>
      </w:r>
      <w:proofErr w:type="gramStart"/>
      <w:r>
        <w:rPr>
          <w:rFonts w:ascii="Arial" w:hAnsi="Arial" w:cs="Arial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sz w:val="20"/>
          <w:szCs w:val="20"/>
        </w:rPr>
        <w:t xml:space="preserve">? </w:t>
      </w:r>
    </w:p>
    <w:p w:rsidR="000F49CA" w:rsidRDefault="000F49CA" w:rsidP="000F49CA">
      <w:pPr>
        <w:pStyle w:val="a3"/>
        <w:ind w:left="1440"/>
        <w:rPr>
          <w:sz w:val="20"/>
          <w:szCs w:val="20"/>
        </w:rPr>
      </w:pPr>
      <w:r>
        <w:t xml:space="preserve">А) </w:t>
      </w:r>
      <w:proofErr w:type="spellStart"/>
      <w:r>
        <w:t>ож</w:t>
      </w:r>
      <w:proofErr w:type="spellEnd"/>
      <w:proofErr w:type="gramStart"/>
      <w:r>
        <w:t>..</w:t>
      </w:r>
      <w:proofErr w:type="spellStart"/>
      <w:proofErr w:type="gramEnd"/>
      <w:r>
        <w:t>говый</w:t>
      </w:r>
      <w:proofErr w:type="spellEnd"/>
      <w:r>
        <w:t>;</w:t>
      </w:r>
      <w:r>
        <w:br/>
        <w:t xml:space="preserve">Б) </w:t>
      </w:r>
      <w:proofErr w:type="spellStart"/>
      <w:r>
        <w:t>ноч</w:t>
      </w:r>
      <w:proofErr w:type="spellEnd"/>
      <w:r>
        <w:t>..</w:t>
      </w:r>
      <w:proofErr w:type="spellStart"/>
      <w:r>
        <w:t>вка</w:t>
      </w:r>
      <w:proofErr w:type="spellEnd"/>
      <w:r>
        <w:t>;</w:t>
      </w:r>
      <w:r>
        <w:br/>
        <w:t xml:space="preserve">В) </w:t>
      </w:r>
      <w:proofErr w:type="spellStart"/>
      <w:r>
        <w:t>перч</w:t>
      </w:r>
      <w:proofErr w:type="spellEnd"/>
      <w:r>
        <w:t>..</w:t>
      </w:r>
      <w:proofErr w:type="spellStart"/>
      <w:r>
        <w:t>ный</w:t>
      </w:r>
      <w:proofErr w:type="spellEnd"/>
      <w:r>
        <w:t>;</w:t>
      </w:r>
      <w:r>
        <w:br/>
        <w:t xml:space="preserve">Г) </w:t>
      </w:r>
      <w:proofErr w:type="spellStart"/>
      <w:r>
        <w:t>волч</w:t>
      </w:r>
      <w:proofErr w:type="spellEnd"/>
      <w:r>
        <w:t>..нок.</w:t>
      </w:r>
    </w:p>
    <w:p w:rsidR="000F49CA" w:rsidRDefault="000F49CA" w:rsidP="000F49CA">
      <w:pPr>
        <w:pStyle w:val="a3"/>
        <w:ind w:left="1440"/>
      </w:pPr>
      <w:r>
        <w:t>1) А</w:t>
      </w:r>
      <w:proofErr w:type="gramStart"/>
      <w:r>
        <w:t>,Б</w:t>
      </w:r>
      <w:proofErr w:type="gramEnd"/>
      <w:r>
        <w:t>,Г; 2) А,В; 3) А,Г; 4) Б,Г.</w:t>
      </w:r>
    </w:p>
    <w:p w:rsidR="000F49CA" w:rsidRDefault="000F49CA" w:rsidP="000F49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каком слове при произношении происходит озвончение согласного звука? </w:t>
      </w:r>
    </w:p>
    <w:p w:rsidR="000F49CA" w:rsidRDefault="000F49CA" w:rsidP="000F49C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Дневной; </w:t>
      </w:r>
    </w:p>
    <w:p w:rsidR="000F49CA" w:rsidRDefault="000F49CA" w:rsidP="000F49C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Образ; </w:t>
      </w:r>
    </w:p>
    <w:p w:rsidR="000F49CA" w:rsidRDefault="000F49CA" w:rsidP="000F49C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Вокзал; </w:t>
      </w:r>
    </w:p>
    <w:p w:rsidR="000F49CA" w:rsidRDefault="000F49CA" w:rsidP="000F49C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Портить. </w:t>
      </w:r>
    </w:p>
    <w:p w:rsidR="000F49CA" w:rsidRDefault="000F49CA" w:rsidP="000F49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каком варианте ответа правильно указаны все цифры, на месте которых в предложении должны стоять запятые? </w:t>
      </w:r>
    </w:p>
    <w:p w:rsidR="000F49CA" w:rsidRDefault="000F49CA" w:rsidP="000F49CA">
      <w:pPr>
        <w:pStyle w:val="a3"/>
        <w:ind w:left="720"/>
        <w:rPr>
          <w:sz w:val="20"/>
          <w:szCs w:val="20"/>
        </w:rPr>
      </w:pPr>
      <w:r>
        <w:t>Байкал (1) вид которого (2) открылся путешественникам (3) выглядел величественно спокойным.</w:t>
      </w:r>
    </w:p>
    <w:p w:rsidR="000F49CA" w:rsidRDefault="000F49CA" w:rsidP="000F49CA">
      <w:pPr>
        <w:pStyle w:val="a3"/>
        <w:ind w:left="720"/>
      </w:pPr>
      <w:r>
        <w:t>1) 1,3; 2) 2; 3) 2,3; 4) 1,2.III. Составьте предложение, соответствующее схеме:</w:t>
      </w:r>
    </w:p>
    <w:p w:rsidR="000F49CA" w:rsidRDefault="000F49CA" w:rsidP="000F49CA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7.25pt;height:23.25pt"/>
        </w:pict>
      </w:r>
    </w:p>
    <w:p w:rsidR="00107AE9" w:rsidRDefault="00107AE9"/>
    <w:sectPr w:rsidR="0010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0851"/>
    <w:multiLevelType w:val="multilevel"/>
    <w:tmpl w:val="86C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F17DA"/>
    <w:multiLevelType w:val="multilevel"/>
    <w:tmpl w:val="8B0E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D7203"/>
    <w:multiLevelType w:val="multilevel"/>
    <w:tmpl w:val="3AC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9CA"/>
    <w:rsid w:val="000F49CA"/>
    <w:rsid w:val="0010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0F49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9CA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0F49CA"/>
    <w:pPr>
      <w:spacing w:before="150" w:after="150" w:line="225" w:lineRule="atLeast"/>
    </w:pPr>
    <w:rPr>
      <w:rFonts w:ascii="Arial" w:eastAsia="Times New Roman" w:hAnsi="Arial" w:cs="Arial"/>
      <w:color w:val="22222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2015-01-05T15:44:00Z</dcterms:created>
  <dcterms:modified xsi:type="dcterms:W3CDTF">2015-01-05T15:46:00Z</dcterms:modified>
</cp:coreProperties>
</file>