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34" w:rsidRDefault="00AE0902" w:rsidP="00171EC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1ECD">
        <w:rPr>
          <w:rFonts w:ascii="Times New Roman" w:hAnsi="Times New Roman" w:cs="Times New Roman"/>
          <w:sz w:val="28"/>
          <w:szCs w:val="28"/>
          <w:lang w:val="kk-KZ"/>
        </w:rPr>
        <w:t xml:space="preserve">Сабақтың тақырыбы: </w:t>
      </w:r>
      <w:r w:rsidR="008C4FF7" w:rsidRPr="00171EC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701F2" w:rsidRPr="00171ECD">
        <w:rPr>
          <w:rFonts w:ascii="Times New Roman" w:hAnsi="Times New Roman" w:cs="Times New Roman"/>
          <w:b/>
          <w:sz w:val="28"/>
          <w:szCs w:val="28"/>
          <w:lang w:val="kk-KZ"/>
        </w:rPr>
        <w:t>Құс қанаты</w:t>
      </w:r>
      <w:r w:rsidR="008C4FF7" w:rsidRPr="00171E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7701F2" w:rsidRPr="00171E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элементінен ою-өрнек жасау</w:t>
      </w:r>
      <w:r w:rsidRPr="00171EC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B6F1E" w:rsidRPr="00171ECD" w:rsidRDefault="00BB6F1E" w:rsidP="00171EC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01F2" w:rsidRPr="00BB6F1E" w:rsidRDefault="007701F2" w:rsidP="00171ECD">
      <w:pPr>
        <w:pStyle w:val="a3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BB6F1E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Сабақтың мақсаты:</w:t>
      </w:r>
      <w:r w:rsidRPr="00BB6F1E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Оқушыларға қазақтың ұлттық ою-өрнектерін үйрету үстінде шәкірттердің эстетикалық талғамдары мен өнерге деген шеберлік ынта-қабілетін  арттырып, дамыту.</w:t>
      </w:r>
    </w:p>
    <w:p w:rsidR="007701F2" w:rsidRPr="00BB6F1E" w:rsidRDefault="007701F2" w:rsidP="00171ECD">
      <w:pPr>
        <w:pStyle w:val="a3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BB6F1E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Білімділік: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Ою үлгілерін компьютерге түсіріп, сызып, бояудың әдіс-тәсілдерін меңгерту,</w:t>
      </w:r>
      <w:r w:rsidR="000D4D65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«құс қанаты» элементінен ою-өрнекті қиып көрсету.</w:t>
      </w:r>
    </w:p>
    <w:p w:rsidR="007701F2" w:rsidRPr="00BB6F1E" w:rsidRDefault="007701F2" w:rsidP="00171ECD">
      <w:pPr>
        <w:pStyle w:val="a3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BB6F1E">
        <w:rPr>
          <w:rFonts w:ascii="Times New Roman" w:eastAsia="Calibri" w:hAnsi="Times New Roman" w:cs="Times New Roman"/>
          <w:b/>
          <w:sz w:val="24"/>
          <w:szCs w:val="28"/>
          <w:lang w:val="kk-KZ"/>
        </w:rPr>
        <w:t>Дамытушылық:</w:t>
      </w:r>
      <w:r w:rsidRPr="00BB6F1E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ойлау, қиялдау арқылы шығармашылық қабілеттерін, әсемдік сезімдерін дамыту.</w:t>
      </w:r>
    </w:p>
    <w:p w:rsidR="007701F2" w:rsidRPr="00BB6F1E" w:rsidRDefault="007701F2" w:rsidP="00171ECD">
      <w:pPr>
        <w:pStyle w:val="a3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BB6F1E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Тәрбиелік:</w:t>
      </w:r>
      <w:r w:rsidRPr="00BB6F1E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табиғат сұлулығын, байлығын бағалай отырып, оларды қорғай білуге тәрбиелеу.</w:t>
      </w:r>
    </w:p>
    <w:p w:rsidR="007E1F59" w:rsidRPr="00BB6F1E" w:rsidRDefault="000D4D65" w:rsidP="00171EC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BB6F1E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>Сабақтың әдісі: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Сын тұрғысынан ойлауды дамыту технологиясы, түсіндіру, сұрақ-жауап.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</w:r>
      <w:r w:rsidRPr="00BB6F1E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>Сабақтың түрі:</w:t>
      </w:r>
      <w:r w:rsidR="007E1F59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Жаңа 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саба</w:t>
      </w:r>
      <w:r w:rsidR="007E1F59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қты түсіндіру.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</w:r>
      <w:r w:rsidRPr="00BB6F1E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>Пәнаралық байланыс: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информатика, сурет, тарих, әдебиет,сызу.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</w:r>
      <w:r w:rsidRPr="00BB6F1E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>Сабақтың құрал-жабдықтары: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компьютер,</w:t>
      </w:r>
      <w:r w:rsidR="007E1F59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60х40 см қағазға жасалған құс қанаты өрнегігің элементі, 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қайшы,желім,сызғыш,бояулар, қарындаш,өшіргіш,түрлі-түсті қағаз,картон,бор,мата,</w:t>
      </w:r>
      <w:r w:rsidR="007E1F59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акварель бояу, қылқалам, су құятын ыдыс.</w:t>
      </w:r>
    </w:p>
    <w:p w:rsidR="007E1F59" w:rsidRPr="00BB6F1E" w:rsidRDefault="000D4D65" w:rsidP="00171EC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BB6F1E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>Сабақтың көрнекілігі: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Компьютер,</w:t>
      </w:r>
      <w:r w:rsidR="007E1F59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интерактивті тақта, </w:t>
      </w:r>
      <w:r w:rsidR="00171ECD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қағаздан қиылған 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ою үлгілері, суреттер,буклеттер, тест сұрақтары.</w:t>
      </w:r>
    </w:p>
    <w:p w:rsidR="00490E30" w:rsidRPr="00BB6F1E" w:rsidRDefault="00490E30" w:rsidP="00171ECD">
      <w:pPr>
        <w:pStyle w:val="a3"/>
        <w:rPr>
          <w:rFonts w:ascii="Times New Roman" w:hAnsi="Times New Roman" w:cs="Times New Roman"/>
          <w:sz w:val="24"/>
          <w:szCs w:val="28"/>
          <w:lang w:val="kk-KZ" w:eastAsia="ru-RU"/>
        </w:rPr>
      </w:pPr>
      <w:r w:rsidRPr="00BB6F1E">
        <w:rPr>
          <w:rFonts w:ascii="Times New Roman" w:hAnsi="Times New Roman" w:cs="Times New Roman"/>
          <w:b/>
          <w:sz w:val="24"/>
          <w:szCs w:val="28"/>
          <w:lang w:val="kk-KZ" w:eastAsia="ru-RU"/>
        </w:rPr>
        <w:t>Сабақтың барысы:</w:t>
      </w:r>
      <w:r w:rsidRPr="00BB6F1E">
        <w:rPr>
          <w:rFonts w:ascii="Times New Roman" w:hAnsi="Times New Roman" w:cs="Times New Roman"/>
          <w:sz w:val="24"/>
          <w:szCs w:val="28"/>
          <w:lang w:val="kk-KZ" w:eastAsia="ru-RU"/>
        </w:rPr>
        <w:br/>
        <w:t>І.Ұйымдастыру кезеңі.</w:t>
      </w:r>
      <w:r w:rsidRPr="00BB6F1E">
        <w:rPr>
          <w:rFonts w:ascii="Times New Roman" w:hAnsi="Times New Roman" w:cs="Times New Roman"/>
          <w:sz w:val="24"/>
          <w:szCs w:val="28"/>
          <w:lang w:val="kk-KZ" w:eastAsia="ru-RU"/>
        </w:rPr>
        <w:br/>
        <w:t>1. Оқушыларды сабаққа даярлау,түгендеу.</w:t>
      </w:r>
      <w:r w:rsidRPr="00BB6F1E">
        <w:rPr>
          <w:rFonts w:ascii="Times New Roman" w:hAnsi="Times New Roman" w:cs="Times New Roman"/>
          <w:sz w:val="24"/>
          <w:szCs w:val="28"/>
          <w:lang w:val="kk-KZ" w:eastAsia="ru-RU"/>
        </w:rPr>
        <w:br/>
        <w:t>2. Техника қауіпсіздік ережесін еске түсіру.</w:t>
      </w:r>
    </w:p>
    <w:p w:rsidR="00A157E7" w:rsidRPr="00BB6F1E" w:rsidRDefault="00490E30" w:rsidP="00171EC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3. Сынып бөлмесінің санитарлық жағдайын жасау.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 xml:space="preserve">ІІ.Үй тапсырмасын </w:t>
      </w:r>
      <w:r w:rsidR="007C1E0F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тексеру.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Өткен сабақты </w:t>
      </w:r>
      <w:r w:rsidR="007C1E0F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«ыстық орындық» ойыны </w:t>
      </w:r>
      <w:r w:rsidR="00BB6F1E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арқылы 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қайталау,бекіту.</w:t>
      </w:r>
    </w:p>
    <w:p w:rsidR="00ED44B6" w:rsidRPr="00BB6F1E" w:rsidRDefault="00A157E7" w:rsidP="00171ECD">
      <w:pPr>
        <w:pStyle w:val="a3"/>
        <w:rPr>
          <w:rFonts w:ascii="Times New Roman" w:hAnsi="Times New Roman" w:cs="Times New Roman"/>
          <w:sz w:val="24"/>
          <w:szCs w:val="28"/>
          <w:lang w:val="kk-KZ" w:eastAsia="ru-RU"/>
        </w:rPr>
      </w:pPr>
      <w:r w:rsidRPr="001826E2">
        <w:rPr>
          <w:rFonts w:ascii="Times New Roman" w:hAnsi="Times New Roman" w:cs="Times New Roman"/>
          <w:b/>
          <w:sz w:val="24"/>
          <w:szCs w:val="28"/>
          <w:lang w:val="kk-KZ" w:eastAsia="ru-RU"/>
        </w:rPr>
        <w:t>ІІІ.Жаңа сабақ.</w:t>
      </w:r>
      <w:r w:rsidRPr="00BB6F1E">
        <w:rPr>
          <w:rFonts w:ascii="Times New Roman" w:hAnsi="Times New Roman" w:cs="Times New Roman"/>
          <w:sz w:val="24"/>
          <w:szCs w:val="28"/>
          <w:lang w:val="kk-KZ" w:eastAsia="ru-RU"/>
        </w:rPr>
        <w:br/>
        <w:t>- Балалар, бүгінгі сабақтың тақырыбы: «</w:t>
      </w:r>
      <w:r w:rsidR="008C4FF7" w:rsidRPr="00BB6F1E">
        <w:rPr>
          <w:rFonts w:ascii="Times New Roman" w:hAnsi="Times New Roman" w:cs="Times New Roman"/>
          <w:sz w:val="24"/>
          <w:szCs w:val="28"/>
          <w:lang w:val="kk-KZ"/>
        </w:rPr>
        <w:t>Құс қанаты» элементінен ою-өрнек жасау</w:t>
      </w:r>
      <w:r w:rsidRPr="00BB6F1E">
        <w:rPr>
          <w:rFonts w:ascii="Times New Roman" w:hAnsi="Times New Roman" w:cs="Times New Roman"/>
          <w:sz w:val="24"/>
          <w:szCs w:val="28"/>
          <w:lang w:val="kk-KZ" w:eastAsia="ru-RU"/>
        </w:rPr>
        <w:t>,яғни ою үлгілерін компьютерге түсіріп, сызып, бояудың әдіс-тәсілдерін меңгеру</w:t>
      </w:r>
      <w:r w:rsidR="008C4FF7" w:rsidRPr="00BB6F1E">
        <w:rPr>
          <w:rFonts w:ascii="Times New Roman" w:hAnsi="Times New Roman" w:cs="Times New Roman"/>
          <w:sz w:val="24"/>
          <w:szCs w:val="28"/>
          <w:lang w:val="kk-KZ" w:eastAsia="ru-RU"/>
        </w:rPr>
        <w:t xml:space="preserve"> және оны қиып үйрену</w:t>
      </w:r>
      <w:r w:rsidRPr="00BB6F1E">
        <w:rPr>
          <w:rFonts w:ascii="Times New Roman" w:hAnsi="Times New Roman" w:cs="Times New Roman"/>
          <w:sz w:val="24"/>
          <w:szCs w:val="28"/>
          <w:lang w:val="kk-KZ" w:eastAsia="ru-RU"/>
        </w:rPr>
        <w:t>.</w:t>
      </w:r>
      <w:r w:rsidRPr="00BB6F1E">
        <w:rPr>
          <w:rFonts w:ascii="Times New Roman" w:hAnsi="Times New Roman" w:cs="Times New Roman"/>
          <w:sz w:val="24"/>
          <w:szCs w:val="28"/>
          <w:lang w:val="kk-KZ" w:eastAsia="ru-RU"/>
        </w:rPr>
        <w:br/>
      </w:r>
      <w:r w:rsidR="00BB6F1E" w:rsidRPr="00BB6F1E">
        <w:rPr>
          <w:rFonts w:ascii="Times New Roman" w:hAnsi="Times New Roman" w:cs="Times New Roman"/>
          <w:sz w:val="24"/>
          <w:szCs w:val="28"/>
          <w:lang w:val="kk-KZ" w:eastAsia="ru-RU"/>
        </w:rPr>
        <w:tab/>
      </w:r>
      <w:r w:rsidR="008C4FF7" w:rsidRPr="00BB6F1E">
        <w:rPr>
          <w:rFonts w:ascii="Times New Roman" w:hAnsi="Times New Roman" w:cs="Times New Roman"/>
          <w:sz w:val="24"/>
          <w:szCs w:val="28"/>
          <w:lang w:val="kk-KZ" w:eastAsia="ru-RU"/>
        </w:rPr>
        <w:t>Ою-өрнек  қазақ даласында  әр түрлі  үлгіде дамыған. Оның негізгі элементі мү</w:t>
      </w:r>
      <w:r w:rsidR="00ED44B6" w:rsidRPr="00BB6F1E">
        <w:rPr>
          <w:rFonts w:ascii="Times New Roman" w:hAnsi="Times New Roman" w:cs="Times New Roman"/>
          <w:sz w:val="24"/>
          <w:szCs w:val="28"/>
          <w:lang w:val="kk-KZ" w:eastAsia="ru-RU"/>
        </w:rPr>
        <w:t>й</w:t>
      </w:r>
      <w:r w:rsidR="008C4FF7" w:rsidRPr="00BB6F1E">
        <w:rPr>
          <w:rFonts w:ascii="Times New Roman" w:hAnsi="Times New Roman" w:cs="Times New Roman"/>
          <w:sz w:val="24"/>
          <w:szCs w:val="28"/>
          <w:lang w:val="kk-KZ" w:eastAsia="ru-RU"/>
        </w:rPr>
        <w:t>із тектес болып, қазақ халқының тұрмысында жиі қолданылатын өру, тігу, тоқу, құрау, еріту, балқыту, қию арқылы үй жиһаздарын, құрал саймандарды, киіз үйлерді, құрылыстарды зергерлік ұйымдарды, кілем, алаша, сырмақ, ыды</w:t>
      </w:r>
      <w:r w:rsidR="00ED44B6" w:rsidRPr="00BB6F1E">
        <w:rPr>
          <w:rFonts w:ascii="Times New Roman" w:hAnsi="Times New Roman" w:cs="Times New Roman"/>
          <w:sz w:val="24"/>
          <w:szCs w:val="28"/>
          <w:lang w:val="kk-KZ" w:eastAsia="ru-RU"/>
        </w:rPr>
        <w:t>с-аяқ, киім-кешектерді ою-өрнектермен әшекейлеп, безендіріп отырған, оны Ахмет Ясауи, Қарахан, Айшабибі мавзолейлерінен көруге болады.</w:t>
      </w:r>
    </w:p>
    <w:p w:rsidR="00ED44B6" w:rsidRPr="00BB6F1E" w:rsidRDefault="00BB6F1E" w:rsidP="00171EC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ab/>
      </w:r>
      <w:r w:rsidR="00ED44B6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Қазақтың ұлттық ою-өрнектері мен оның атаулары </w:t>
      </w:r>
      <w:r w:rsidR="00562F66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көп. Ғалымдар әзірше 230-да</w:t>
      </w:r>
      <w:r w:rsidR="00ED44B6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й түрін ғана анықтады.</w:t>
      </w:r>
      <w:r w:rsidR="00904F9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Біз солардан халық арасында көп тараған мүйіз тектес ою-өрнектерді сөз етпекпіз. Ою өрнектің бұл тобын, қазақ халқының ою-өрнектерінің төркіні деуге болады. Өйткені барлық жаңа буындар осының негізінде жасалып, тек атаулары ғана өзгертіліп отырған. Мысалы: қошқар мүйіз, арқар мүйіз, қос мүйіз, қос алқа, құс қанаты, қаз табан және т.б. ою-өрнектердің негізгі арқауы.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 xml:space="preserve">Қазақтың ою-өрнегін салып, қиып үйренбей қолданбалы өнерді игеру мүмкін емес. Сондықтан оюды өзіміз ойып үйренуіміз керек. </w:t>
      </w:r>
    </w:p>
    <w:p w:rsidR="00BB6F1E" w:rsidRPr="00BB6F1E" w:rsidRDefault="00A157E7" w:rsidP="00171EC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1) Ою-өрнек дегеніміз –латын тілінен алынған «орнамент» мағынасы</w:t>
      </w:r>
      <w:r w:rsidR="00ED44B6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,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сәндеу, әсемдеу.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2) Композиция дегеніміз – өрнекті бұйымның бетіне реттеп орналастыру.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Мысалы: көлемі шағын бұйымға ірі өрнек салмайды.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3) Симметрия дегеніміз –ою-өрнектің екі жағының тең болуы. Мысалы: кітаптың екі бетіндей.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4) Колорит дегеніміз –ою-өрнек</w:t>
      </w:r>
      <w:r w:rsidR="00ED44B6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тегі 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бояу түрлерінің бір-бірімен үйлесіп, жарасым табуы.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Мысалы: қара түсті қызыл, ақ, сары түстердің ашуы.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5) Ритм дегеніміз – ою-өрнекте бір элементтің қайталанып келуі</w:t>
      </w:r>
      <w:r w:rsidR="00ED44B6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 xml:space="preserve">- Балалар, сендер </w:t>
      </w:r>
      <w:r w:rsidR="00B51A1A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«мүйіз» тектес 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ою-өрнектерді танып білдіңдер десе болады. Енді ЭЕМ арқылы жұмыс жасаймыз.Компьютерді іске қоспас бұрын техника қауіпсіздігін еске түсірейік.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1.Кабельдердің қосылған орындарына тиюге;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2.Жұмыс істеп тұрғанда экранға,монитор мен пернетақтаның сырт жағына тиюге;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3.</w:t>
      </w:r>
      <w:r w:rsidR="00B51A1A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Мұғалімнің 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рұқсатынсыз аппаратураларды тоқ көзіне қосуға,үзуге;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4.Кітап,дәптер және тағы басқа заттарды монитордың, пернетақтаның үстіне қоюға;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5.Су киіммен,су қолмен компьютерде жұмыс істеуге қатал тыйым салынады.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Компьютермен жұмыс жасағанда PAINT графикалық редактор</w:t>
      </w:r>
      <w:r w:rsidR="00B51A1A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ын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пайдаланамыз. Іске қосу үшін 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lastRenderedPageBreak/>
        <w:t xml:space="preserve">мына командаларды орындаймыз: </w:t>
      </w:r>
      <w:r w:rsidR="00B51A1A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Бастау-Барлық бағдарламалар-Стандартты-Paint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. «Paint» (ағылшын сөзі) –қазақша сызып, бояп үйрену деген мағынаны білдіреді.</w:t>
      </w:r>
    </w:p>
    <w:p w:rsidR="0070758E" w:rsidRPr="00BB6F1E" w:rsidRDefault="00C62221" w:rsidP="00171EC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Мұғалім алдын-ала «құс қанаты» элементінен салған суретін интерактивті  тақта арқылы көрсетеді. Оқушылар ою-өрнекті  салып, бояп балған соң,  мұғалім қолына қағаз,қайшы алып, ою-өрнекті оңай, аз уақыт алатын тәсілмен «құс қанаты» элементінен түрлендіріп қиып көрсетеді. Оқушылар ілулі тұрған көрнекі құралға қарап және мұғалімнің көрсеткен әдістерін пайдаланып, түрлі-түсті қағаздан қайшымен ою-өрнек қия</w:t>
      </w:r>
      <w:r w:rsidR="00BB6F1E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ды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. </w:t>
      </w:r>
    </w:p>
    <w:p w:rsidR="007C1E0F" w:rsidRPr="00BB6F1E" w:rsidRDefault="00171ECD" w:rsidP="00171EC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1826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>IV. Сабақты бекіту.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Тест сұрақтарын компьютердің көмегімен шешіп, компьютер бағасын өзі қояды.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1.Ең көне ою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А) қошқар</w:t>
      </w:r>
      <w:bookmarkStart w:id="0" w:name="_GoBack"/>
      <w:bookmarkEnd w:id="0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мүйіз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Б) тұмарша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В) қызғалдақ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Г) жұлдызша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2.Магиялық ою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А) тұмарша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Б) гүл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В) шимай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Г) қазмойын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3.Түйе баласына қатысты ою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А) шеңбер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Б) жапырақ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В) ботакөз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Г) өрмекші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4.Жануар тектес ою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А) сынақ мүйіз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Б) шиыршық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В) шұғыл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Г) қармақ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5. Өсімдік тектес.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А) жауқазын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Б) қос мүйіз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В) өркеш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>Г) тұмарша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  <w:t xml:space="preserve">6.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Оюдың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неше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тү</w:t>
      </w:r>
      <w:proofErr w:type="gram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proofErr w:type="gram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і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бар?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А) 250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Б) 200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В) 150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Г) 170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7.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Геометриялық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ою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А)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сүйі</w:t>
      </w:r>
      <w:proofErr w:type="gram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proofErr w:type="spellEnd"/>
      <w:proofErr w:type="gram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Б)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айшық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В)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бітпес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Г)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өрмекші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8.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Ғарыш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тектес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А)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шеңбер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Б)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үшжапырақ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В)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қазмойын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Г)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шынжыра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9.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Ұннан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әзірленген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ұлттық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тағамның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атымен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аталатын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ою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А)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бауырсақ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Б)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табанан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В)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шелпек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Г)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қарманан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10.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Түс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киізге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салынатын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өсімдік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тектес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ою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А)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жауқазын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Б)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қызғалдақ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В) мак</w:t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Г)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раушангүл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11.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Оюдың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камзолға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салатын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тү</w:t>
      </w:r>
      <w:proofErr w:type="gram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proofErr w:type="gram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і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А)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шимай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Б)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ағаш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В)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сыңармүйіз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Г)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ботакөз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A157E7" w:rsidRPr="001826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V. </w:t>
      </w:r>
      <w:proofErr w:type="spellStart"/>
      <w:r w:rsidR="00A157E7" w:rsidRPr="001826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Ойтолғаныскезеңі</w:t>
      </w:r>
      <w:proofErr w:type="spellEnd"/>
      <w:r w:rsidR="007C1E0F" w:rsidRPr="001826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 xml:space="preserve"> (Рефлексия)</w:t>
      </w:r>
      <w:r w:rsidR="00A157E7" w:rsidRPr="001826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  <w:r w:rsidR="00A157E7" w:rsidRPr="001826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br/>
      </w:r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Ал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енді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балалар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бү</w:t>
      </w:r>
      <w:proofErr w:type="gram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інгі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сабақты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қорытындылай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келе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мына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кестені</w:t>
      </w:r>
      <w:proofErr w:type="spellEnd"/>
      <w:r w:rsidR="00FB18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толтырамыз</w:t>
      </w:r>
      <w:proofErr w:type="spellEnd"/>
      <w:r w:rsidR="00A157E7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4644"/>
        <w:gridCol w:w="5529"/>
      </w:tblGrid>
      <w:tr w:rsidR="007C1E0F" w:rsidRPr="00BB6F1E" w:rsidTr="007C1E0F">
        <w:tc>
          <w:tcPr>
            <w:tcW w:w="4644" w:type="dxa"/>
          </w:tcPr>
          <w:p w:rsidR="007C1E0F" w:rsidRPr="00BB6F1E" w:rsidRDefault="007C1E0F" w:rsidP="00171E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B6F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Маған бәрі түсінікті</w:t>
            </w:r>
          </w:p>
        </w:tc>
        <w:tc>
          <w:tcPr>
            <w:tcW w:w="5529" w:type="dxa"/>
          </w:tcPr>
          <w:p w:rsidR="007C1E0F" w:rsidRPr="00BB6F1E" w:rsidRDefault="007C1E0F" w:rsidP="00171E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C1E0F" w:rsidRPr="00BB6F1E" w:rsidTr="007C1E0F">
        <w:tc>
          <w:tcPr>
            <w:tcW w:w="4644" w:type="dxa"/>
          </w:tcPr>
          <w:p w:rsidR="007C1E0F" w:rsidRPr="00BB6F1E" w:rsidRDefault="007C1E0F" w:rsidP="00171E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B6F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Көмексіз қиынсынамын</w:t>
            </w:r>
          </w:p>
        </w:tc>
        <w:tc>
          <w:tcPr>
            <w:tcW w:w="5529" w:type="dxa"/>
          </w:tcPr>
          <w:p w:rsidR="007C1E0F" w:rsidRPr="00BB6F1E" w:rsidRDefault="007C1E0F" w:rsidP="00171E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C1E0F" w:rsidRPr="00BB6F1E" w:rsidTr="007C1E0F">
        <w:tc>
          <w:tcPr>
            <w:tcW w:w="4644" w:type="dxa"/>
          </w:tcPr>
          <w:p w:rsidR="007C1E0F" w:rsidRPr="00BB6F1E" w:rsidRDefault="007C1E0F" w:rsidP="00171E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B6F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Мен түсіндім және көмектесе аламын</w:t>
            </w:r>
          </w:p>
        </w:tc>
        <w:tc>
          <w:tcPr>
            <w:tcW w:w="5529" w:type="dxa"/>
          </w:tcPr>
          <w:p w:rsidR="007C1E0F" w:rsidRPr="00BB6F1E" w:rsidRDefault="007C1E0F" w:rsidP="00171E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C1E0F" w:rsidRPr="00BB6F1E" w:rsidTr="007C1E0F">
        <w:tc>
          <w:tcPr>
            <w:tcW w:w="4644" w:type="dxa"/>
          </w:tcPr>
          <w:p w:rsidR="007C1E0F" w:rsidRPr="00BB6F1E" w:rsidRDefault="007C1E0F" w:rsidP="00171E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B6F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Түсінбедім</w:t>
            </w:r>
          </w:p>
        </w:tc>
        <w:tc>
          <w:tcPr>
            <w:tcW w:w="5529" w:type="dxa"/>
          </w:tcPr>
          <w:p w:rsidR="007C1E0F" w:rsidRPr="00BB6F1E" w:rsidRDefault="007C1E0F" w:rsidP="00171E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A157E7" w:rsidRPr="00BB6F1E" w:rsidRDefault="00A157E7" w:rsidP="00171EC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1826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VІ</w:t>
      </w:r>
      <w:r w:rsidR="007C1E0F" w:rsidRPr="001826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>.  Б</w:t>
      </w:r>
      <w:proofErr w:type="spellStart"/>
      <w:r w:rsidR="00171ECD" w:rsidRPr="001826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ағалау</w:t>
      </w:r>
      <w:proofErr w:type="spellEnd"/>
      <w:r w:rsidR="00171ECD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171ECD" w:rsidRPr="001826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VІІ. </w:t>
      </w:r>
      <w:proofErr w:type="spellStart"/>
      <w:r w:rsidR="00171ECD" w:rsidRPr="001826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Үйге</w:t>
      </w:r>
      <w:proofErr w:type="spellEnd"/>
      <w:r w:rsidR="00FB18C6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 xml:space="preserve"> </w:t>
      </w:r>
      <w:proofErr w:type="spellStart"/>
      <w:r w:rsidR="00171ECD" w:rsidRPr="001826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тапсырма</w:t>
      </w:r>
      <w:proofErr w:type="spellEnd"/>
      <w:r w:rsidR="00FB18C6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 xml:space="preserve"> </w:t>
      </w:r>
      <w:r w:rsidR="00E86805" w:rsidRPr="001826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 xml:space="preserve">беру: </w:t>
      </w:r>
      <w:r w:rsidR="00E86805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«Құс қанаты» элементі о</w:t>
      </w:r>
      <w:proofErr w:type="gramStart"/>
      <w:r w:rsidR="00E86805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ю-</w:t>
      </w:r>
      <w:proofErr w:type="gramEnd"/>
      <w:r w:rsidR="00E86805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өрнегін ағаш </w:t>
      </w:r>
      <w:r w:rsidR="007C1E0F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бетіне </w:t>
      </w:r>
      <w:r w:rsidR="00E86805"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сызып  түсіру</w:t>
      </w: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A157E7" w:rsidRPr="00BB6F1E" w:rsidRDefault="00A157E7" w:rsidP="00171EC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50AB1" w:rsidRPr="00BB6F1E" w:rsidRDefault="00490E30" w:rsidP="00171ECD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BB6F1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br/>
      </w:r>
    </w:p>
    <w:p w:rsidR="00F630B0" w:rsidRPr="00BB6F1E" w:rsidRDefault="00F630B0" w:rsidP="00171ECD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</w:p>
    <w:p w:rsidR="00F630B0" w:rsidRPr="00BB6F1E" w:rsidRDefault="00F630B0" w:rsidP="00171ECD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</w:p>
    <w:p w:rsidR="00F630B0" w:rsidRPr="00BB6F1E" w:rsidRDefault="00F630B0" w:rsidP="00171ECD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</w:p>
    <w:sectPr w:rsidR="00F630B0" w:rsidRPr="00BB6F1E" w:rsidSect="00490E3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02"/>
    <w:rsid w:val="00061959"/>
    <w:rsid w:val="000D4D65"/>
    <w:rsid w:val="00171ECD"/>
    <w:rsid w:val="001826E2"/>
    <w:rsid w:val="00325EDF"/>
    <w:rsid w:val="00450AB1"/>
    <w:rsid w:val="0047730F"/>
    <w:rsid w:val="00490E30"/>
    <w:rsid w:val="004A4D93"/>
    <w:rsid w:val="00562F66"/>
    <w:rsid w:val="0070758E"/>
    <w:rsid w:val="007701F2"/>
    <w:rsid w:val="007C1E0F"/>
    <w:rsid w:val="007E1F59"/>
    <w:rsid w:val="008C4FF7"/>
    <w:rsid w:val="00904F97"/>
    <w:rsid w:val="00A157E7"/>
    <w:rsid w:val="00A31834"/>
    <w:rsid w:val="00AE0902"/>
    <w:rsid w:val="00B51A1A"/>
    <w:rsid w:val="00B547D7"/>
    <w:rsid w:val="00BB6F1E"/>
    <w:rsid w:val="00C62221"/>
    <w:rsid w:val="00E17614"/>
    <w:rsid w:val="00E86805"/>
    <w:rsid w:val="00ED44B6"/>
    <w:rsid w:val="00F630B0"/>
    <w:rsid w:val="00FB18C6"/>
    <w:rsid w:val="00FC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E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1A1A"/>
    <w:pPr>
      <w:ind w:left="720"/>
      <w:contextualSpacing/>
    </w:pPr>
  </w:style>
  <w:style w:type="table" w:styleId="a5">
    <w:name w:val="Table Grid"/>
    <w:basedOn w:val="a1"/>
    <w:uiPriority w:val="59"/>
    <w:rsid w:val="007C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E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1A1A"/>
    <w:pPr>
      <w:ind w:left="720"/>
      <w:contextualSpacing/>
    </w:pPr>
  </w:style>
  <w:style w:type="table" w:styleId="a5">
    <w:name w:val="Table Grid"/>
    <w:basedOn w:val="a1"/>
    <w:uiPriority w:val="59"/>
    <w:rsid w:val="007C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Самат</cp:lastModifiedBy>
  <cp:revision>12</cp:revision>
  <dcterms:created xsi:type="dcterms:W3CDTF">2014-04-10T06:55:00Z</dcterms:created>
  <dcterms:modified xsi:type="dcterms:W3CDTF">2014-04-14T12:48:00Z</dcterms:modified>
</cp:coreProperties>
</file>