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CD1" w:rsidRPr="00700795" w:rsidRDefault="001E6013">
      <w:pPr>
        <w:rPr>
          <w:rFonts w:ascii="Times New Roman" w:hAnsi="Times New Roman" w:cs="Times New Roman"/>
          <w:sz w:val="24"/>
          <w:szCs w:val="24"/>
          <w:lang w:val="kk-KZ"/>
        </w:rPr>
      </w:pPr>
      <w:r w:rsidRPr="00700795">
        <w:rPr>
          <w:rFonts w:ascii="Times New Roman" w:hAnsi="Times New Roman" w:cs="Times New Roman"/>
          <w:sz w:val="24"/>
          <w:szCs w:val="24"/>
          <w:lang w:val="kk-KZ"/>
        </w:rPr>
        <w:t>Ғажайып алаңы ойыны</w:t>
      </w:r>
    </w:p>
    <w:p w:rsidR="001E6013" w:rsidRPr="009F39E6" w:rsidRDefault="001E6013">
      <w:pPr>
        <w:rPr>
          <w:rFonts w:ascii="Times New Roman" w:hAnsi="Times New Roman" w:cs="Times New Roman"/>
          <w:b/>
          <w:sz w:val="24"/>
          <w:szCs w:val="24"/>
          <w:lang w:val="kk-KZ"/>
        </w:rPr>
      </w:pPr>
      <w:r w:rsidRPr="009F39E6">
        <w:rPr>
          <w:rFonts w:ascii="Times New Roman" w:hAnsi="Times New Roman" w:cs="Times New Roman"/>
          <w:b/>
          <w:sz w:val="24"/>
          <w:szCs w:val="24"/>
          <w:lang w:val="kk-KZ"/>
        </w:rPr>
        <w:t>Мақсаты:</w:t>
      </w:r>
    </w:p>
    <w:p w:rsidR="001E6013" w:rsidRPr="00700795" w:rsidRDefault="001E6013" w:rsidP="009F39E6">
      <w:pPr>
        <w:jc w:val="both"/>
        <w:rPr>
          <w:rFonts w:ascii="Times New Roman" w:hAnsi="Times New Roman" w:cs="Times New Roman"/>
          <w:sz w:val="24"/>
          <w:szCs w:val="24"/>
          <w:lang w:val="kk-KZ"/>
        </w:rPr>
      </w:pPr>
      <w:r w:rsidRPr="009F39E6">
        <w:rPr>
          <w:rFonts w:ascii="Times New Roman" w:hAnsi="Times New Roman" w:cs="Times New Roman"/>
          <w:b/>
          <w:sz w:val="24"/>
          <w:szCs w:val="24"/>
          <w:lang w:val="kk-KZ"/>
        </w:rPr>
        <w:t xml:space="preserve">Білімділік: </w:t>
      </w:r>
      <w:r w:rsidR="00782F3F">
        <w:rPr>
          <w:rFonts w:ascii="Times New Roman" w:hAnsi="Times New Roman" w:cs="Times New Roman"/>
          <w:sz w:val="24"/>
          <w:szCs w:val="24"/>
          <w:lang w:val="kk-KZ"/>
        </w:rPr>
        <w:t>Оқушылардың би</w:t>
      </w:r>
      <w:r w:rsidRPr="00700795">
        <w:rPr>
          <w:rFonts w:ascii="Times New Roman" w:hAnsi="Times New Roman" w:cs="Times New Roman"/>
          <w:sz w:val="24"/>
          <w:szCs w:val="24"/>
          <w:lang w:val="kk-KZ"/>
        </w:rPr>
        <w:t>ология және география пәндерінен меңгерген білім деңгейін анықтау, ойлау қабілеттерін дамыту, сөйлеу мәдениетін жетілдіру, білімді жан-жақты болуға үйрету;</w:t>
      </w:r>
    </w:p>
    <w:p w:rsidR="001B2E73" w:rsidRPr="00700795" w:rsidRDefault="001E6013" w:rsidP="009F39E6">
      <w:pPr>
        <w:jc w:val="both"/>
        <w:rPr>
          <w:rFonts w:ascii="Times New Roman" w:hAnsi="Times New Roman" w:cs="Times New Roman"/>
          <w:sz w:val="24"/>
          <w:szCs w:val="24"/>
          <w:lang w:val="kk-KZ"/>
        </w:rPr>
      </w:pPr>
      <w:r w:rsidRPr="009F39E6">
        <w:rPr>
          <w:rFonts w:ascii="Times New Roman" w:hAnsi="Times New Roman" w:cs="Times New Roman"/>
          <w:b/>
          <w:sz w:val="24"/>
          <w:szCs w:val="24"/>
          <w:lang w:val="kk-KZ"/>
        </w:rPr>
        <w:t>Дамытушылық:</w:t>
      </w:r>
      <w:r w:rsidRPr="00700795">
        <w:rPr>
          <w:rFonts w:ascii="Times New Roman" w:hAnsi="Times New Roman" w:cs="Times New Roman"/>
          <w:sz w:val="24"/>
          <w:szCs w:val="24"/>
          <w:lang w:val="kk-KZ"/>
        </w:rPr>
        <w:t xml:space="preserve"> Оқушылардың ой-өрісін, қызығушылығын, танымдық қабілеттерін дамыту.</w:t>
      </w:r>
      <w:r w:rsidR="001B2E73" w:rsidRPr="00700795">
        <w:rPr>
          <w:rFonts w:ascii="Times New Roman" w:hAnsi="Times New Roman" w:cs="Times New Roman"/>
          <w:sz w:val="24"/>
          <w:szCs w:val="24"/>
          <w:lang w:val="kk-KZ"/>
        </w:rPr>
        <w:t xml:space="preserve"> Логикалық  ойлау арқылы толық және нанымды жауап беруге дағдыландыру, ойлауын дұрыс тұжырымдап  сұрақтарға  қорытынды жасай білуге үйтету;</w:t>
      </w:r>
    </w:p>
    <w:p w:rsidR="001B2E73" w:rsidRPr="00700795" w:rsidRDefault="001B2E73" w:rsidP="009F39E6">
      <w:pPr>
        <w:jc w:val="both"/>
        <w:rPr>
          <w:rFonts w:ascii="Times New Roman" w:hAnsi="Times New Roman" w:cs="Times New Roman"/>
          <w:sz w:val="24"/>
          <w:szCs w:val="24"/>
          <w:lang w:val="kk-KZ"/>
        </w:rPr>
      </w:pPr>
      <w:r w:rsidRPr="009F39E6">
        <w:rPr>
          <w:rFonts w:ascii="Times New Roman" w:hAnsi="Times New Roman" w:cs="Times New Roman"/>
          <w:b/>
          <w:sz w:val="24"/>
          <w:szCs w:val="24"/>
          <w:lang w:val="kk-KZ"/>
        </w:rPr>
        <w:t>Тәрбиелік:</w:t>
      </w:r>
      <w:r w:rsidRPr="00700795">
        <w:rPr>
          <w:rFonts w:ascii="Times New Roman" w:hAnsi="Times New Roman" w:cs="Times New Roman"/>
          <w:sz w:val="24"/>
          <w:szCs w:val="24"/>
          <w:lang w:val="kk-KZ"/>
        </w:rPr>
        <w:t xml:space="preserve"> «Оқу инемен құдық қазғандай»,- </w:t>
      </w:r>
      <w:r w:rsidR="003E4D27" w:rsidRPr="00700795">
        <w:rPr>
          <w:rFonts w:ascii="Times New Roman" w:hAnsi="Times New Roman" w:cs="Times New Roman"/>
          <w:sz w:val="24"/>
          <w:szCs w:val="24"/>
          <w:lang w:val="kk-KZ"/>
        </w:rPr>
        <w:t>еңбекті сүйе білуге , өз уақытын дұрыс пайдалана алуға, ұқыптылыққа, шапшаңдылыққа тәрбиелеу.</w:t>
      </w:r>
    </w:p>
    <w:p w:rsidR="003E4D27" w:rsidRPr="00700795" w:rsidRDefault="003E4D27" w:rsidP="009F39E6">
      <w:pPr>
        <w:jc w:val="both"/>
        <w:rPr>
          <w:rFonts w:ascii="Times New Roman" w:hAnsi="Times New Roman" w:cs="Times New Roman"/>
          <w:sz w:val="24"/>
          <w:szCs w:val="24"/>
          <w:lang w:val="kk-KZ"/>
        </w:rPr>
      </w:pPr>
      <w:r w:rsidRPr="00700795">
        <w:rPr>
          <w:rFonts w:ascii="Times New Roman" w:hAnsi="Times New Roman" w:cs="Times New Roman"/>
          <w:sz w:val="24"/>
          <w:szCs w:val="24"/>
          <w:lang w:val="kk-KZ"/>
        </w:rPr>
        <w:t>Көрнекі-құралдар: Айналдырма барабан, интерактиві тақта, сыйлықтар, банер, шар.</w:t>
      </w:r>
    </w:p>
    <w:p w:rsidR="003E4D27" w:rsidRPr="0026318C" w:rsidRDefault="00641745">
      <w:pPr>
        <w:rPr>
          <w:rFonts w:ascii="Times New Roman" w:hAnsi="Times New Roman" w:cs="Times New Roman"/>
          <w:b/>
          <w:sz w:val="24"/>
          <w:szCs w:val="24"/>
          <w:lang w:val="kk-KZ"/>
        </w:rPr>
      </w:pPr>
      <w:r w:rsidRPr="0026318C">
        <w:rPr>
          <w:rFonts w:ascii="Times New Roman" w:hAnsi="Times New Roman" w:cs="Times New Roman"/>
          <w:b/>
          <w:sz w:val="24"/>
          <w:szCs w:val="24"/>
          <w:lang w:val="kk-KZ"/>
        </w:rPr>
        <w:t>М:</w:t>
      </w:r>
      <w:r w:rsidR="003E4D27" w:rsidRPr="0026318C">
        <w:rPr>
          <w:rFonts w:ascii="Times New Roman" w:hAnsi="Times New Roman" w:cs="Times New Roman"/>
          <w:b/>
          <w:sz w:val="24"/>
          <w:szCs w:val="24"/>
          <w:lang w:val="kk-KZ"/>
        </w:rPr>
        <w:t>Сәлеметсіздер ме, құрметті қонақтар!</w:t>
      </w:r>
    </w:p>
    <w:p w:rsidR="003E4D27" w:rsidRPr="00700795" w:rsidRDefault="0001201D" w:rsidP="009F39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003E4D27" w:rsidRPr="00700795">
        <w:rPr>
          <w:rFonts w:ascii="Times New Roman" w:hAnsi="Times New Roman" w:cs="Times New Roman"/>
          <w:sz w:val="24"/>
          <w:szCs w:val="24"/>
          <w:lang w:val="kk-KZ"/>
        </w:rPr>
        <w:t xml:space="preserve">«Білекті бірді жығады,  білімді мыңды жығады» деген дана халқымыз. Біз білім теңізінен жүзіп өткенде ғана еліміздің тірегі, </w:t>
      </w:r>
      <w:r w:rsidR="000F24C9" w:rsidRPr="00700795">
        <w:rPr>
          <w:rFonts w:ascii="Times New Roman" w:hAnsi="Times New Roman" w:cs="Times New Roman"/>
          <w:sz w:val="24"/>
          <w:szCs w:val="24"/>
          <w:lang w:val="kk-KZ"/>
        </w:rPr>
        <w:t>сүйеніші боламыз!</w:t>
      </w:r>
      <w:r w:rsidR="00644D30" w:rsidRPr="00700795">
        <w:rPr>
          <w:rFonts w:ascii="Times New Roman" w:hAnsi="Times New Roman" w:cs="Times New Roman"/>
          <w:sz w:val="24"/>
          <w:szCs w:val="24"/>
          <w:lang w:val="kk-KZ"/>
        </w:rPr>
        <w:t xml:space="preserve"> Сондықтан да бүгінгі «Ғажайып алаңы» ойынына қош келіпсіздер!</w:t>
      </w:r>
    </w:p>
    <w:p w:rsidR="00644D30" w:rsidRPr="0026318C" w:rsidRDefault="0001201D">
      <w:pPr>
        <w:rPr>
          <w:rFonts w:ascii="Times New Roman" w:hAnsi="Times New Roman" w:cs="Times New Roman"/>
          <w:b/>
          <w:sz w:val="24"/>
          <w:szCs w:val="24"/>
          <w:lang w:val="kk-KZ"/>
        </w:rPr>
      </w:pPr>
      <w:r w:rsidRPr="0026318C">
        <w:rPr>
          <w:rFonts w:ascii="Times New Roman" w:hAnsi="Times New Roman" w:cs="Times New Roman"/>
          <w:b/>
          <w:sz w:val="24"/>
          <w:szCs w:val="24"/>
          <w:lang w:val="kk-KZ"/>
        </w:rPr>
        <w:t xml:space="preserve">М: </w:t>
      </w:r>
      <w:r w:rsidR="00644D30" w:rsidRPr="0026318C">
        <w:rPr>
          <w:rFonts w:ascii="Times New Roman" w:hAnsi="Times New Roman" w:cs="Times New Roman"/>
          <w:b/>
          <w:sz w:val="24"/>
          <w:szCs w:val="24"/>
          <w:lang w:val="kk-KZ"/>
        </w:rPr>
        <w:t xml:space="preserve">Ал олай болса сіздерді ойын шартымен таныстырайық. </w:t>
      </w:r>
    </w:p>
    <w:p w:rsidR="00644D30" w:rsidRPr="0026318C" w:rsidRDefault="00644D30" w:rsidP="009F39E6">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Ойынға әр 11 сыныптан өз еріктерімен 9 оқушы қатыстырғалы отыр. Ойын 4 турдан тұрады. Ойыншылар жабылған әріптерді табу керек, табылған әр ә</w:t>
      </w:r>
      <w:r w:rsidR="00E27509" w:rsidRPr="0026318C">
        <w:rPr>
          <w:rFonts w:ascii="Times New Roman" w:hAnsi="Times New Roman" w:cs="Times New Roman"/>
          <w:b/>
          <w:sz w:val="24"/>
          <w:szCs w:val="24"/>
          <w:lang w:val="kk-KZ"/>
        </w:rPr>
        <w:t>ріп келесі әріпті шешуге мүмкінl</w:t>
      </w:r>
      <w:r w:rsidRPr="0026318C">
        <w:rPr>
          <w:rFonts w:ascii="Times New Roman" w:hAnsi="Times New Roman" w:cs="Times New Roman"/>
          <w:b/>
          <w:sz w:val="24"/>
          <w:szCs w:val="24"/>
          <w:lang w:val="kk-KZ"/>
        </w:rPr>
        <w:t>ік береді. Таба алмаса, ойын келесі ойыншыға ауысады. Егер де ойыншы сөзді толық атағысы келсе, өз шешу жолын да атайды.</w:t>
      </w:r>
    </w:p>
    <w:p w:rsidR="00644D30" w:rsidRPr="00700795" w:rsidRDefault="0001201D" w:rsidP="009F39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00644D30" w:rsidRPr="00700795">
        <w:rPr>
          <w:rFonts w:ascii="Times New Roman" w:hAnsi="Times New Roman" w:cs="Times New Roman"/>
          <w:sz w:val="24"/>
          <w:szCs w:val="24"/>
          <w:lang w:val="kk-KZ"/>
        </w:rPr>
        <w:t>Ергер сөз дұрыс болмаса ойыншы ойыннан шығады. Турдан жеңіп шыққан жеңімпаздар финал ойынына қатысады. Финалдан шыққан оқушы «Супер - ойынға» қатысады. «Супер ойынды»  ойнау ойнамауды өзі шешеді. (Барабанға сыйлықтар қойылады)</w:t>
      </w:r>
    </w:p>
    <w:p w:rsidR="00644D30" w:rsidRPr="0026318C" w:rsidRDefault="0001201D" w:rsidP="009F39E6">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 xml:space="preserve">М: </w:t>
      </w:r>
      <w:r w:rsidR="00644D30" w:rsidRPr="0026318C">
        <w:rPr>
          <w:rFonts w:ascii="Times New Roman" w:hAnsi="Times New Roman" w:cs="Times New Roman"/>
          <w:b/>
          <w:sz w:val="24"/>
          <w:szCs w:val="24"/>
          <w:lang w:val="kk-KZ"/>
        </w:rPr>
        <w:t xml:space="preserve">Ойын кезегін күтпей жауап берген оқушы </w:t>
      </w:r>
      <w:r w:rsidR="005C639C" w:rsidRPr="0026318C">
        <w:rPr>
          <w:rFonts w:ascii="Times New Roman" w:hAnsi="Times New Roman" w:cs="Times New Roman"/>
          <w:b/>
          <w:sz w:val="24"/>
          <w:szCs w:val="24"/>
          <w:lang w:val="kk-KZ"/>
        </w:rPr>
        <w:t>ойынан шығарылады немесе бірден жауап берген болса, бір әріптен қате жіберсе ойыннан шығарылады.</w:t>
      </w:r>
    </w:p>
    <w:p w:rsidR="005C639C" w:rsidRPr="0026318C" w:rsidRDefault="005C639C">
      <w:pPr>
        <w:rPr>
          <w:rFonts w:ascii="Times New Roman" w:hAnsi="Times New Roman" w:cs="Times New Roman"/>
          <w:b/>
          <w:sz w:val="24"/>
          <w:szCs w:val="24"/>
          <w:lang w:val="kk-KZ"/>
        </w:rPr>
      </w:pPr>
      <w:r w:rsidRPr="0026318C">
        <w:rPr>
          <w:rFonts w:ascii="Times New Roman" w:hAnsi="Times New Roman" w:cs="Times New Roman"/>
          <w:b/>
          <w:sz w:val="24"/>
          <w:szCs w:val="24"/>
          <w:lang w:val="kk-KZ"/>
        </w:rPr>
        <w:t xml:space="preserve">Ойыншы 3 әріпті қатарынан тапса 2 сандықша әкелінеді. </w:t>
      </w:r>
    </w:p>
    <w:p w:rsidR="005C639C" w:rsidRPr="00700795" w:rsidRDefault="0001201D" w:rsidP="009F39E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005C639C" w:rsidRPr="00700795">
        <w:rPr>
          <w:rFonts w:ascii="Times New Roman" w:hAnsi="Times New Roman" w:cs="Times New Roman"/>
          <w:sz w:val="24"/>
          <w:szCs w:val="24"/>
          <w:lang w:val="kk-KZ"/>
        </w:rPr>
        <w:t>Барабанның бетіндегі «Б» әріпі банкрот белгісі, жинаған ұпайларыңыз түгелдей күйіп, әріп немесе сөз айту мүмкіндігінен айырылып, келесі адамға мүмкіндігіңіз беріледі.</w:t>
      </w:r>
    </w:p>
    <w:p w:rsidR="005C639C" w:rsidRPr="0026318C" w:rsidRDefault="0001201D" w:rsidP="00E27509">
      <w:pPr>
        <w:rPr>
          <w:rFonts w:ascii="Times New Roman" w:hAnsi="Times New Roman" w:cs="Times New Roman"/>
          <w:b/>
          <w:sz w:val="24"/>
          <w:szCs w:val="24"/>
          <w:lang w:val="kk-KZ"/>
        </w:rPr>
      </w:pPr>
      <w:r w:rsidRPr="0026318C">
        <w:rPr>
          <w:rFonts w:ascii="Times New Roman" w:hAnsi="Times New Roman" w:cs="Times New Roman"/>
          <w:b/>
          <w:sz w:val="24"/>
          <w:szCs w:val="24"/>
          <w:lang w:val="kk-KZ"/>
        </w:rPr>
        <w:t xml:space="preserve">М: </w:t>
      </w:r>
      <w:r w:rsidR="005C639C" w:rsidRPr="0026318C">
        <w:rPr>
          <w:rFonts w:ascii="Times New Roman" w:hAnsi="Times New Roman" w:cs="Times New Roman"/>
          <w:b/>
          <w:sz w:val="24"/>
          <w:szCs w:val="24"/>
          <w:lang w:val="kk-KZ"/>
        </w:rPr>
        <w:t xml:space="preserve">Барабан бетіндегі П әріпі </w:t>
      </w:r>
      <w:r w:rsidR="00E27509" w:rsidRPr="0026318C">
        <w:rPr>
          <w:rFonts w:ascii="Times New Roman" w:hAnsi="Times New Roman" w:cs="Times New Roman"/>
          <w:b/>
          <w:sz w:val="24"/>
          <w:szCs w:val="24"/>
          <w:lang w:val="kk-KZ"/>
        </w:rPr>
        <w:t xml:space="preserve"> приз  </w:t>
      </w:r>
      <w:r w:rsidR="005C639C" w:rsidRPr="0026318C">
        <w:rPr>
          <w:rFonts w:ascii="Times New Roman" w:hAnsi="Times New Roman" w:cs="Times New Roman"/>
          <w:b/>
          <w:sz w:val="24"/>
          <w:szCs w:val="24"/>
          <w:lang w:val="kk-KZ"/>
        </w:rPr>
        <w:t>белгіс</w:t>
      </w:r>
      <w:r w:rsidR="00E27509" w:rsidRPr="0026318C">
        <w:rPr>
          <w:rFonts w:ascii="Times New Roman" w:hAnsi="Times New Roman" w:cs="Times New Roman"/>
          <w:b/>
          <w:sz w:val="24"/>
          <w:szCs w:val="24"/>
          <w:lang w:val="kk-KZ"/>
        </w:rPr>
        <w:t>і . Оқушы таңдау жасайды.Сыйлықты алады, не ойынды жалғастырады</w:t>
      </w:r>
      <w:r w:rsidR="005C639C" w:rsidRPr="0026318C">
        <w:rPr>
          <w:rFonts w:ascii="Times New Roman" w:hAnsi="Times New Roman" w:cs="Times New Roman"/>
          <w:b/>
          <w:sz w:val="24"/>
          <w:szCs w:val="24"/>
          <w:lang w:val="kk-KZ"/>
        </w:rPr>
        <w:t xml:space="preserve">. Сыйлықты </w:t>
      </w:r>
      <w:r w:rsidR="00E27509" w:rsidRPr="0026318C">
        <w:rPr>
          <w:rFonts w:ascii="Times New Roman" w:hAnsi="Times New Roman" w:cs="Times New Roman"/>
          <w:b/>
          <w:sz w:val="24"/>
          <w:szCs w:val="24"/>
          <w:lang w:val="kk-KZ"/>
        </w:rPr>
        <w:t xml:space="preserve"> таңдаса ойыннан шығады</w:t>
      </w:r>
      <w:r w:rsidR="005C639C" w:rsidRPr="0026318C">
        <w:rPr>
          <w:rFonts w:ascii="Times New Roman" w:hAnsi="Times New Roman" w:cs="Times New Roman"/>
          <w:b/>
          <w:sz w:val="24"/>
          <w:szCs w:val="24"/>
          <w:lang w:val="kk-KZ"/>
        </w:rPr>
        <w:t>.</w:t>
      </w:r>
    </w:p>
    <w:p w:rsidR="00992F82" w:rsidRPr="00992F82" w:rsidRDefault="0001201D" w:rsidP="009F39E6">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 </w:t>
      </w:r>
      <w:r w:rsidR="00992F82" w:rsidRPr="00992F82">
        <w:rPr>
          <w:rFonts w:ascii="Times New Roman" w:hAnsi="Times New Roman" w:cs="Times New Roman"/>
          <w:b/>
          <w:sz w:val="24"/>
          <w:szCs w:val="24"/>
          <w:lang w:val="kk-KZ"/>
        </w:rPr>
        <w:t>І - ші тур</w:t>
      </w:r>
    </w:p>
    <w:p w:rsidR="0022398F" w:rsidRDefault="00E27509" w:rsidP="009F39E6">
      <w:pPr>
        <w:jc w:val="both"/>
        <w:rPr>
          <w:rFonts w:ascii="Times New Roman" w:hAnsi="Times New Roman" w:cs="Times New Roman"/>
          <w:sz w:val="24"/>
          <w:szCs w:val="24"/>
          <w:lang w:val="kk-KZ"/>
        </w:rPr>
      </w:pPr>
      <w:r w:rsidRPr="009F39E6">
        <w:rPr>
          <w:rFonts w:ascii="Times New Roman" w:hAnsi="Times New Roman" w:cs="Times New Roman"/>
          <w:sz w:val="24"/>
          <w:szCs w:val="24"/>
          <w:lang w:val="kk-KZ"/>
        </w:rPr>
        <w:t xml:space="preserve">Олай болса </w:t>
      </w:r>
      <w:r>
        <w:rPr>
          <w:rFonts w:ascii="Times New Roman" w:hAnsi="Times New Roman" w:cs="Times New Roman"/>
          <w:sz w:val="24"/>
          <w:szCs w:val="24"/>
          <w:lang w:val="kk-KZ"/>
        </w:rPr>
        <w:t>І</w:t>
      </w:r>
      <w:r w:rsidRPr="009F39E6">
        <w:rPr>
          <w:rFonts w:ascii="Times New Roman" w:hAnsi="Times New Roman" w:cs="Times New Roman"/>
          <w:sz w:val="24"/>
          <w:szCs w:val="24"/>
          <w:lang w:val="kk-KZ"/>
        </w:rPr>
        <w:t xml:space="preserve"> ш</w:t>
      </w:r>
      <w:r>
        <w:rPr>
          <w:rFonts w:ascii="Times New Roman" w:hAnsi="Times New Roman" w:cs="Times New Roman"/>
          <w:sz w:val="24"/>
          <w:szCs w:val="24"/>
          <w:lang w:val="kk-KZ"/>
        </w:rPr>
        <w:t>і турдың қатысушыларын ортаға шақырамыз.</w:t>
      </w:r>
      <w:r w:rsidRPr="00700795">
        <w:rPr>
          <w:rFonts w:ascii="Times New Roman" w:hAnsi="Times New Roman" w:cs="Times New Roman"/>
          <w:sz w:val="24"/>
          <w:szCs w:val="24"/>
          <w:lang w:val="kk-KZ"/>
        </w:rPr>
        <w:t xml:space="preserve"> </w:t>
      </w:r>
      <w:r w:rsidR="0022398F" w:rsidRPr="00700795">
        <w:rPr>
          <w:rFonts w:ascii="Times New Roman" w:hAnsi="Times New Roman" w:cs="Times New Roman"/>
          <w:sz w:val="24"/>
          <w:szCs w:val="24"/>
          <w:lang w:val="kk-KZ"/>
        </w:rPr>
        <w:t xml:space="preserve">Саламатсыздар ма? Бүгінгі көңіл күйлеріңіз қалай? Олай болса І ші ойыншы барабанды айналдырыңыз . Өзіңізді таныстырып өтсеніз. Сізге ............. саны түсті, олай болса сұрағымызды тыңдаңыз. </w:t>
      </w:r>
    </w:p>
    <w:p w:rsidR="009F39E6" w:rsidRDefault="009F39E6" w:rsidP="009F39E6">
      <w:pPr>
        <w:jc w:val="both"/>
        <w:rPr>
          <w:rFonts w:ascii="Times New Roman" w:hAnsi="Times New Roman" w:cs="Times New Roman"/>
          <w:sz w:val="24"/>
          <w:szCs w:val="24"/>
          <w:lang w:val="kk-KZ"/>
        </w:rPr>
      </w:pPr>
    </w:p>
    <w:p w:rsidR="009F39E6" w:rsidRDefault="009F39E6">
      <w:pPr>
        <w:rPr>
          <w:rFonts w:ascii="Times New Roman" w:hAnsi="Times New Roman" w:cs="Times New Roman"/>
          <w:sz w:val="24"/>
          <w:szCs w:val="24"/>
          <w:lang w:val="kk-KZ"/>
        </w:rPr>
      </w:pPr>
    </w:p>
    <w:p w:rsidR="009F39E6" w:rsidRDefault="009F39E6">
      <w:pPr>
        <w:rPr>
          <w:rFonts w:ascii="Times New Roman" w:hAnsi="Times New Roman" w:cs="Times New Roman"/>
          <w:sz w:val="24"/>
          <w:szCs w:val="24"/>
          <w:lang w:val="kk-KZ"/>
        </w:rPr>
      </w:pPr>
    </w:p>
    <w:p w:rsidR="009F39E6" w:rsidRDefault="009F39E6">
      <w:pPr>
        <w:rPr>
          <w:rFonts w:ascii="Times New Roman" w:hAnsi="Times New Roman" w:cs="Times New Roman"/>
          <w:sz w:val="24"/>
          <w:szCs w:val="24"/>
          <w:lang w:val="kk-KZ"/>
        </w:rPr>
      </w:pPr>
    </w:p>
    <w:p w:rsidR="009F39E6" w:rsidRPr="00700795" w:rsidRDefault="009F39E6">
      <w:pPr>
        <w:rPr>
          <w:rFonts w:ascii="Times New Roman" w:hAnsi="Times New Roman" w:cs="Times New Roman"/>
          <w:sz w:val="24"/>
          <w:szCs w:val="24"/>
          <w:lang w:val="kk-KZ"/>
        </w:rPr>
      </w:pPr>
    </w:p>
    <w:p w:rsidR="009F39E6" w:rsidRDefault="00147EAB" w:rsidP="009F39E6">
      <w:pPr>
        <w:pStyle w:val="a3"/>
        <w:numPr>
          <w:ilvl w:val="0"/>
          <w:numId w:val="1"/>
        </w:numPr>
        <w:rPr>
          <w:rFonts w:ascii="Times New Roman" w:hAnsi="Times New Roman" w:cs="Times New Roman"/>
          <w:sz w:val="24"/>
          <w:szCs w:val="24"/>
          <w:lang w:val="kk-KZ"/>
        </w:rPr>
      </w:pPr>
      <w:r>
        <w:rPr>
          <w:rFonts w:ascii="Times New Roman" w:hAnsi="Times New Roman" w:cs="Times New Roman"/>
          <w:sz w:val="24"/>
          <w:szCs w:val="24"/>
          <w:lang w:val="kk-KZ"/>
        </w:rPr>
        <w:t xml:space="preserve">Бұл елдің атауы өз тілдерінен аударғанда «төмен жатқан  жер» деген мағна береді. Ел Солтүстік теңіз жағалауында орналасқан, ел аумағында  халық өте тығыз орналасқан. Өнеркәсіптегі жоғары технология салаларының үлесі жөнінен дүние жүзінде Жапониядан кейін 2 орын алады. Ауыл шаруашылығының басты саласы – көкөніс және </w:t>
      </w:r>
      <w:r w:rsidR="009F39E6">
        <w:rPr>
          <w:rFonts w:ascii="Times New Roman" w:hAnsi="Times New Roman" w:cs="Times New Roman"/>
          <w:sz w:val="24"/>
          <w:szCs w:val="24"/>
          <w:lang w:val="kk-KZ"/>
        </w:rPr>
        <w:t>жеміс өсіру. Мал әйгілі қара ала сиыр тұқымы өсіріледі. Жауап: (НИДЕРЛАНД)</w:t>
      </w:r>
    </w:p>
    <w:p w:rsidR="008E65FF" w:rsidRDefault="008E65FF" w:rsidP="008E65FF">
      <w:pPr>
        <w:pStyle w:val="a3"/>
        <w:rPr>
          <w:rFonts w:ascii="Times New Roman" w:hAnsi="Times New Roman" w:cs="Times New Roman"/>
          <w:sz w:val="24"/>
          <w:szCs w:val="24"/>
          <w:lang w:val="kk-KZ"/>
        </w:rPr>
      </w:pPr>
    </w:p>
    <w:tbl>
      <w:tblPr>
        <w:tblStyle w:val="a6"/>
        <w:tblW w:w="0" w:type="auto"/>
        <w:tblInd w:w="720" w:type="dxa"/>
        <w:tblLook w:val="04A0"/>
      </w:tblPr>
      <w:tblGrid>
        <w:gridCol w:w="986"/>
        <w:gridCol w:w="985"/>
        <w:gridCol w:w="984"/>
        <w:gridCol w:w="979"/>
        <w:gridCol w:w="983"/>
        <w:gridCol w:w="984"/>
        <w:gridCol w:w="980"/>
        <w:gridCol w:w="986"/>
        <w:gridCol w:w="984"/>
      </w:tblGrid>
      <w:tr w:rsidR="00992F82" w:rsidTr="00992F82">
        <w:tc>
          <w:tcPr>
            <w:tcW w:w="1063"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н</w:t>
            </w:r>
          </w:p>
        </w:tc>
        <w:tc>
          <w:tcPr>
            <w:tcW w:w="1063"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и</w:t>
            </w:r>
          </w:p>
        </w:tc>
        <w:tc>
          <w:tcPr>
            <w:tcW w:w="1063"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д</w:t>
            </w:r>
          </w:p>
        </w:tc>
        <w:tc>
          <w:tcPr>
            <w:tcW w:w="1063"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е</w:t>
            </w:r>
          </w:p>
        </w:tc>
        <w:tc>
          <w:tcPr>
            <w:tcW w:w="1063"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р</w:t>
            </w:r>
          </w:p>
        </w:tc>
        <w:tc>
          <w:tcPr>
            <w:tcW w:w="1064"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л</w:t>
            </w:r>
          </w:p>
        </w:tc>
        <w:tc>
          <w:tcPr>
            <w:tcW w:w="1064"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а</w:t>
            </w:r>
          </w:p>
        </w:tc>
        <w:tc>
          <w:tcPr>
            <w:tcW w:w="1064"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н</w:t>
            </w:r>
          </w:p>
        </w:tc>
        <w:tc>
          <w:tcPr>
            <w:tcW w:w="1064" w:type="dxa"/>
          </w:tcPr>
          <w:p w:rsidR="00992F82" w:rsidRPr="00992F82" w:rsidRDefault="00992F82" w:rsidP="00992F82">
            <w:pPr>
              <w:pStyle w:val="a3"/>
              <w:ind w:left="0"/>
              <w:jc w:val="center"/>
              <w:rPr>
                <w:rFonts w:ascii="Times New Roman" w:hAnsi="Times New Roman" w:cs="Times New Roman"/>
                <w:color w:val="0070C0"/>
                <w:sz w:val="48"/>
                <w:szCs w:val="24"/>
                <w:lang w:val="kk-KZ"/>
              </w:rPr>
            </w:pPr>
            <w:r w:rsidRPr="00992F82">
              <w:rPr>
                <w:rFonts w:ascii="Times New Roman" w:hAnsi="Times New Roman" w:cs="Times New Roman"/>
                <w:color w:val="0070C0"/>
                <w:sz w:val="48"/>
                <w:szCs w:val="24"/>
                <w:lang w:val="kk-KZ"/>
              </w:rPr>
              <w:t>д</w:t>
            </w:r>
          </w:p>
        </w:tc>
      </w:tr>
    </w:tbl>
    <w:p w:rsidR="00992F82" w:rsidRDefault="00992F82" w:rsidP="00992F82">
      <w:pPr>
        <w:pStyle w:val="a3"/>
        <w:rPr>
          <w:rFonts w:ascii="Times New Roman" w:hAnsi="Times New Roman" w:cs="Times New Roman"/>
          <w:sz w:val="24"/>
          <w:szCs w:val="24"/>
          <w:lang w:val="kk-KZ"/>
        </w:rPr>
      </w:pPr>
    </w:p>
    <w:p w:rsidR="00992F82" w:rsidRPr="00992F82" w:rsidRDefault="0001201D" w:rsidP="00992F82">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 </w:t>
      </w:r>
      <w:r w:rsidR="00992F82" w:rsidRPr="00992F82">
        <w:rPr>
          <w:rFonts w:ascii="Times New Roman" w:hAnsi="Times New Roman" w:cs="Times New Roman"/>
          <w:b/>
          <w:sz w:val="24"/>
          <w:szCs w:val="24"/>
          <w:lang w:val="kk-KZ"/>
        </w:rPr>
        <w:t>ІІ-ші тур</w:t>
      </w:r>
    </w:p>
    <w:p w:rsidR="009F39E6" w:rsidRPr="0026318C" w:rsidRDefault="009F39E6" w:rsidP="009F39E6">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 xml:space="preserve"> Олай болса </w:t>
      </w:r>
      <w:r w:rsidR="00C01FB7" w:rsidRPr="0026318C">
        <w:rPr>
          <w:rFonts w:ascii="Times New Roman" w:hAnsi="Times New Roman" w:cs="Times New Roman"/>
          <w:b/>
          <w:sz w:val="24"/>
          <w:szCs w:val="24"/>
          <w:lang w:val="kk-KZ"/>
        </w:rPr>
        <w:t>І</w:t>
      </w:r>
      <w:r w:rsidRPr="0026318C">
        <w:rPr>
          <w:rFonts w:ascii="Times New Roman" w:hAnsi="Times New Roman" w:cs="Times New Roman"/>
          <w:b/>
          <w:sz w:val="24"/>
          <w:szCs w:val="24"/>
          <w:lang w:val="kk-KZ"/>
        </w:rPr>
        <w:t xml:space="preserve">І ші </w:t>
      </w:r>
      <w:r w:rsidR="00C01FB7" w:rsidRPr="0026318C">
        <w:rPr>
          <w:rFonts w:ascii="Times New Roman" w:hAnsi="Times New Roman" w:cs="Times New Roman"/>
          <w:b/>
          <w:sz w:val="24"/>
          <w:szCs w:val="24"/>
          <w:lang w:val="kk-KZ"/>
        </w:rPr>
        <w:t>турдың қатысушыларын ортаға шақырамыз.</w:t>
      </w:r>
      <w:r w:rsidR="00992F82" w:rsidRPr="0026318C">
        <w:rPr>
          <w:rFonts w:ascii="Times New Roman" w:hAnsi="Times New Roman" w:cs="Times New Roman"/>
          <w:b/>
          <w:sz w:val="24"/>
          <w:szCs w:val="24"/>
          <w:lang w:val="kk-KZ"/>
        </w:rPr>
        <w:t xml:space="preserve"> Салематсыздар ма? Көңіл күйлеріңіз қалай? Ендеше сіздермен ойынымызды бастайық. І ші </w:t>
      </w:r>
      <w:r w:rsidRPr="0026318C">
        <w:rPr>
          <w:rFonts w:ascii="Times New Roman" w:hAnsi="Times New Roman" w:cs="Times New Roman"/>
          <w:b/>
          <w:sz w:val="24"/>
          <w:szCs w:val="24"/>
          <w:lang w:val="kk-KZ"/>
        </w:rPr>
        <w:t>ойыншы барабанды айналдырыңыз. Өзіңізді таныстырып өтсеніз. Сізге ............. саны түсті, олай болса сұрағымызды тыңдаңыз. Енді әріпті атаңыз.</w:t>
      </w:r>
    </w:p>
    <w:p w:rsidR="00992F82" w:rsidRPr="0026318C" w:rsidRDefault="00992F82" w:rsidP="009F39E6">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СҰРАҚ</w:t>
      </w:r>
    </w:p>
    <w:p w:rsidR="00992F82" w:rsidRPr="0026318C" w:rsidRDefault="00992F82" w:rsidP="009F39E6">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Ең алғаш бұл сусын 18 ғасырда Голландықтар дастарханында пайда болған. Ресейге бұл сусын тосыннан келген. 1638 жылы Москвадан монғол халқына сыйлық келеді. Риза болға</w:t>
      </w:r>
      <w:r w:rsidR="003F5314" w:rsidRPr="0026318C">
        <w:rPr>
          <w:rFonts w:ascii="Times New Roman" w:hAnsi="Times New Roman" w:cs="Times New Roman"/>
          <w:b/>
          <w:sz w:val="24"/>
          <w:szCs w:val="24"/>
          <w:lang w:val="kk-KZ"/>
        </w:rPr>
        <w:t>н хан жауап ретінде өз сыйын жібереді. Орыс елшілері бұл сыйды көріп, жарамсыз зат ретінде қабылдап, өз елдерін төмендету деп есептейді. Дегенмен сыйлық Ресейге жетеді, патша оны ұнатады. Басында оны дәрі ретінде пайдаланады, ал 19 ғасырдан бастап оны өте көп мөлшерде пайдалана бастайды. Жауабы: (ШАЙ)</w:t>
      </w:r>
    </w:p>
    <w:tbl>
      <w:tblPr>
        <w:tblStyle w:val="a6"/>
        <w:tblW w:w="0" w:type="auto"/>
        <w:tblInd w:w="3505" w:type="dxa"/>
        <w:tblLook w:val="04A0"/>
      </w:tblPr>
      <w:tblGrid>
        <w:gridCol w:w="814"/>
        <w:gridCol w:w="887"/>
        <w:gridCol w:w="851"/>
      </w:tblGrid>
      <w:tr w:rsidR="003F5314" w:rsidRPr="0026318C" w:rsidTr="003F5314">
        <w:tc>
          <w:tcPr>
            <w:tcW w:w="814" w:type="dxa"/>
          </w:tcPr>
          <w:p w:rsidR="003F5314" w:rsidRPr="0026318C" w:rsidRDefault="003F5314" w:rsidP="003F5314">
            <w:pPr>
              <w:jc w:val="center"/>
              <w:rPr>
                <w:rFonts w:ascii="Times New Roman" w:hAnsi="Times New Roman" w:cs="Times New Roman"/>
                <w:b/>
                <w:color w:val="0070C0"/>
                <w:sz w:val="32"/>
                <w:szCs w:val="24"/>
                <w:lang w:val="kk-KZ"/>
              </w:rPr>
            </w:pPr>
            <w:r w:rsidRPr="0026318C">
              <w:rPr>
                <w:rFonts w:ascii="Times New Roman" w:hAnsi="Times New Roman" w:cs="Times New Roman"/>
                <w:b/>
                <w:color w:val="0070C0"/>
                <w:sz w:val="32"/>
                <w:szCs w:val="24"/>
                <w:lang w:val="kk-KZ"/>
              </w:rPr>
              <w:t>Ш</w:t>
            </w:r>
          </w:p>
        </w:tc>
        <w:tc>
          <w:tcPr>
            <w:tcW w:w="887" w:type="dxa"/>
          </w:tcPr>
          <w:p w:rsidR="003F5314" w:rsidRPr="0026318C" w:rsidRDefault="003F5314" w:rsidP="003F5314">
            <w:pPr>
              <w:jc w:val="center"/>
              <w:rPr>
                <w:rFonts w:ascii="Times New Roman" w:hAnsi="Times New Roman" w:cs="Times New Roman"/>
                <w:b/>
                <w:color w:val="0070C0"/>
                <w:sz w:val="32"/>
                <w:szCs w:val="24"/>
                <w:lang w:val="kk-KZ"/>
              </w:rPr>
            </w:pPr>
            <w:r w:rsidRPr="0026318C">
              <w:rPr>
                <w:rFonts w:ascii="Times New Roman" w:hAnsi="Times New Roman" w:cs="Times New Roman"/>
                <w:b/>
                <w:color w:val="0070C0"/>
                <w:sz w:val="32"/>
                <w:szCs w:val="24"/>
                <w:lang w:val="kk-KZ"/>
              </w:rPr>
              <w:t>А</w:t>
            </w:r>
          </w:p>
        </w:tc>
        <w:tc>
          <w:tcPr>
            <w:tcW w:w="851" w:type="dxa"/>
          </w:tcPr>
          <w:p w:rsidR="003F5314" w:rsidRPr="0026318C" w:rsidRDefault="003F5314" w:rsidP="003F5314">
            <w:pPr>
              <w:jc w:val="center"/>
              <w:rPr>
                <w:rFonts w:ascii="Times New Roman" w:hAnsi="Times New Roman" w:cs="Times New Roman"/>
                <w:b/>
                <w:color w:val="0070C0"/>
                <w:sz w:val="32"/>
                <w:szCs w:val="24"/>
                <w:lang w:val="kk-KZ"/>
              </w:rPr>
            </w:pPr>
            <w:r w:rsidRPr="0026318C">
              <w:rPr>
                <w:rFonts w:ascii="Times New Roman" w:hAnsi="Times New Roman" w:cs="Times New Roman"/>
                <w:b/>
                <w:color w:val="0070C0"/>
                <w:sz w:val="32"/>
                <w:szCs w:val="24"/>
                <w:lang w:val="kk-KZ"/>
              </w:rPr>
              <w:t>Й</w:t>
            </w:r>
          </w:p>
        </w:tc>
      </w:tr>
    </w:tbl>
    <w:p w:rsidR="003F5314" w:rsidRPr="0026318C" w:rsidRDefault="003F5314" w:rsidP="003F5314">
      <w:pPr>
        <w:jc w:val="center"/>
        <w:rPr>
          <w:rFonts w:ascii="Times New Roman" w:hAnsi="Times New Roman" w:cs="Times New Roman"/>
          <w:b/>
          <w:color w:val="0070C0"/>
          <w:sz w:val="32"/>
          <w:szCs w:val="24"/>
          <w:lang w:val="kk-KZ"/>
        </w:rPr>
      </w:pPr>
    </w:p>
    <w:p w:rsidR="003F5314" w:rsidRPr="0026318C" w:rsidRDefault="00E27509" w:rsidP="003F5314">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Бар</w:t>
      </w:r>
      <w:r w:rsidR="003F5314" w:rsidRPr="0026318C">
        <w:rPr>
          <w:rFonts w:ascii="Times New Roman" w:hAnsi="Times New Roman" w:cs="Times New Roman"/>
          <w:b/>
          <w:sz w:val="24"/>
          <w:szCs w:val="24"/>
          <w:lang w:val="kk-KZ"/>
        </w:rPr>
        <w:t xml:space="preserve">лықтарыңызға рақмет айтып, </w:t>
      </w:r>
      <w:r w:rsidRPr="0026318C">
        <w:rPr>
          <w:rFonts w:ascii="Times New Roman" w:hAnsi="Times New Roman" w:cs="Times New Roman"/>
          <w:b/>
          <w:sz w:val="24"/>
          <w:szCs w:val="24"/>
          <w:lang w:val="kk-KZ"/>
        </w:rPr>
        <w:t xml:space="preserve">музыкалық </w:t>
      </w:r>
      <w:r w:rsidR="003F5314" w:rsidRPr="0026318C">
        <w:rPr>
          <w:rFonts w:ascii="Times New Roman" w:hAnsi="Times New Roman" w:cs="Times New Roman"/>
          <w:b/>
          <w:sz w:val="24"/>
          <w:szCs w:val="24"/>
          <w:lang w:val="kk-KZ"/>
        </w:rPr>
        <w:t>үзіліс жасаймыз!</w:t>
      </w:r>
    </w:p>
    <w:p w:rsidR="003F5314" w:rsidRPr="0026318C" w:rsidRDefault="003F5314" w:rsidP="003F5314">
      <w:pPr>
        <w:jc w:val="both"/>
        <w:rPr>
          <w:rFonts w:ascii="Times New Roman" w:hAnsi="Times New Roman" w:cs="Times New Roman"/>
          <w:b/>
          <w:sz w:val="24"/>
          <w:szCs w:val="24"/>
          <w:lang w:val="kk-KZ"/>
        </w:rPr>
      </w:pPr>
      <w:r w:rsidRPr="0026318C">
        <w:rPr>
          <w:rFonts w:ascii="Times New Roman" w:hAnsi="Times New Roman" w:cs="Times New Roman"/>
          <w:b/>
          <w:sz w:val="24"/>
          <w:szCs w:val="24"/>
          <w:lang w:val="kk-KZ"/>
        </w:rPr>
        <w:t>Ән</w:t>
      </w:r>
      <w:r w:rsidR="00B47826" w:rsidRPr="0026318C">
        <w:rPr>
          <w:rFonts w:ascii="Times New Roman" w:hAnsi="Times New Roman" w:cs="Times New Roman"/>
          <w:b/>
          <w:sz w:val="24"/>
          <w:szCs w:val="24"/>
          <w:lang w:val="kk-KZ"/>
        </w:rPr>
        <w:t>: 11Ә сынып оқушысы Темірбекқызы Қолқанат</w:t>
      </w:r>
    </w:p>
    <w:p w:rsidR="003F5314" w:rsidRPr="00992F82" w:rsidRDefault="0001201D" w:rsidP="003F5314">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 </w:t>
      </w:r>
      <w:r w:rsidR="003F5314" w:rsidRPr="00992F82">
        <w:rPr>
          <w:rFonts w:ascii="Times New Roman" w:hAnsi="Times New Roman" w:cs="Times New Roman"/>
          <w:b/>
          <w:sz w:val="24"/>
          <w:szCs w:val="24"/>
          <w:lang w:val="kk-KZ"/>
        </w:rPr>
        <w:t>ІІ</w:t>
      </w:r>
      <w:r w:rsidR="003F5314">
        <w:rPr>
          <w:rFonts w:ascii="Times New Roman" w:hAnsi="Times New Roman" w:cs="Times New Roman"/>
          <w:b/>
          <w:sz w:val="24"/>
          <w:szCs w:val="24"/>
          <w:lang w:val="kk-KZ"/>
        </w:rPr>
        <w:t>І</w:t>
      </w:r>
      <w:r w:rsidR="003F5314" w:rsidRPr="00992F82">
        <w:rPr>
          <w:rFonts w:ascii="Times New Roman" w:hAnsi="Times New Roman" w:cs="Times New Roman"/>
          <w:b/>
          <w:sz w:val="24"/>
          <w:szCs w:val="24"/>
          <w:lang w:val="kk-KZ"/>
        </w:rPr>
        <w:t>-ші тур</w:t>
      </w:r>
    </w:p>
    <w:p w:rsidR="003F5314" w:rsidRDefault="003F5314"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І</w:t>
      </w:r>
      <w:r w:rsidRPr="009F39E6">
        <w:rPr>
          <w:rFonts w:ascii="Times New Roman" w:hAnsi="Times New Roman" w:cs="Times New Roman"/>
          <w:sz w:val="24"/>
          <w:szCs w:val="24"/>
          <w:lang w:val="kk-KZ"/>
        </w:rPr>
        <w:t>І</w:t>
      </w:r>
      <w:r>
        <w:rPr>
          <w:rFonts w:ascii="Times New Roman" w:hAnsi="Times New Roman" w:cs="Times New Roman"/>
          <w:sz w:val="24"/>
          <w:szCs w:val="24"/>
          <w:lang w:val="kk-KZ"/>
        </w:rPr>
        <w:t>І</w:t>
      </w:r>
      <w:r w:rsidRPr="009F39E6">
        <w:rPr>
          <w:rFonts w:ascii="Times New Roman" w:hAnsi="Times New Roman" w:cs="Times New Roman"/>
          <w:sz w:val="24"/>
          <w:szCs w:val="24"/>
          <w:lang w:val="kk-KZ"/>
        </w:rPr>
        <w:t xml:space="preserve"> ш</w:t>
      </w:r>
      <w:r>
        <w:rPr>
          <w:rFonts w:ascii="Times New Roman" w:hAnsi="Times New Roman" w:cs="Times New Roman"/>
          <w:sz w:val="24"/>
          <w:szCs w:val="24"/>
          <w:lang w:val="kk-KZ"/>
        </w:rPr>
        <w:t>і турдың қатысушыларын ортаға шақырамыз. Салематсыздар ма? Көңіл күйлеріңіз қалай? Ендеше сіздермен ойынымызды бастайық. І ші ойыншы барабанды айналдырыңыз</w:t>
      </w:r>
      <w:r w:rsidRPr="009F39E6">
        <w:rPr>
          <w:rFonts w:ascii="Times New Roman" w:hAnsi="Times New Roman" w:cs="Times New Roman"/>
          <w:sz w:val="24"/>
          <w:szCs w:val="24"/>
          <w:lang w:val="kk-KZ"/>
        </w:rPr>
        <w:t xml:space="preserve">. Өзіңізді таныстырып өтсеніз. Сізге ............. саны түсті, олай болса сұрағымызды тыңдаңыз. </w:t>
      </w:r>
      <w:r>
        <w:rPr>
          <w:rFonts w:ascii="Times New Roman" w:hAnsi="Times New Roman" w:cs="Times New Roman"/>
          <w:sz w:val="24"/>
          <w:szCs w:val="24"/>
          <w:lang w:val="kk-KZ"/>
        </w:rPr>
        <w:t>Енді әріпті атаңыз.</w:t>
      </w:r>
    </w:p>
    <w:p w:rsidR="00641745" w:rsidRDefault="0001201D" w:rsidP="00641745">
      <w:pPr>
        <w:jc w:val="both"/>
        <w:rPr>
          <w:rFonts w:ascii="Times New Roman" w:hAnsi="Times New Roman" w:cs="Times New Roman"/>
          <w:sz w:val="24"/>
          <w:szCs w:val="24"/>
          <w:lang w:val="kk-KZ"/>
        </w:rPr>
      </w:pPr>
      <w:r>
        <w:rPr>
          <w:rFonts w:ascii="Times New Roman" w:hAnsi="Times New Roman" w:cs="Times New Roman"/>
          <w:sz w:val="24"/>
          <w:szCs w:val="24"/>
          <w:lang w:val="kk-KZ"/>
        </w:rPr>
        <w:t>СҰРАҚ</w:t>
      </w:r>
    </w:p>
    <w:p w:rsidR="0001201D" w:rsidRDefault="0001201D" w:rsidP="0064174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дамушы елдің аумағы екі дүние бөлігінде орналасқан. Ел халқының көп бөлігі әлемнің ең белгілі өзенінің аңғары мен атырауында тұрады. Ел астанасы-материктегі аса ірі агломерациялардың бірі. Тарихи- мәдени ескерткіштер мен рекрациялық ресурстарға бай болуы себепті туризм халықаралық дәрежеде дамыған. Ел аумағында мұнай </w:t>
      </w:r>
      <w:r>
        <w:rPr>
          <w:rFonts w:ascii="Times New Roman" w:hAnsi="Times New Roman" w:cs="Times New Roman"/>
          <w:sz w:val="24"/>
          <w:szCs w:val="24"/>
          <w:lang w:val="kk-KZ"/>
        </w:rPr>
        <w:lastRenderedPageBreak/>
        <w:t>өндіріледі. Жергілікті халық негізінен ауыл шаруашылығымен айналысады. Мақта-ел экспорты</w:t>
      </w:r>
      <w:r w:rsidR="00FB5358">
        <w:rPr>
          <w:rFonts w:ascii="Times New Roman" w:hAnsi="Times New Roman" w:cs="Times New Roman"/>
          <w:sz w:val="24"/>
          <w:szCs w:val="24"/>
          <w:lang w:val="kk-KZ"/>
        </w:rPr>
        <w:t>ның маңызды бөлігі. Жауабы: (ЕГИПЕТ)</w:t>
      </w:r>
    </w:p>
    <w:tbl>
      <w:tblPr>
        <w:tblStyle w:val="a6"/>
        <w:tblW w:w="0" w:type="auto"/>
        <w:tblInd w:w="1938" w:type="dxa"/>
        <w:tblLook w:val="04A0"/>
      </w:tblPr>
      <w:tblGrid>
        <w:gridCol w:w="675"/>
        <w:gridCol w:w="709"/>
        <w:gridCol w:w="709"/>
        <w:gridCol w:w="850"/>
        <w:gridCol w:w="851"/>
        <w:gridCol w:w="850"/>
      </w:tblGrid>
      <w:tr w:rsidR="00FB5358" w:rsidRPr="00FB5358" w:rsidTr="00FB5358">
        <w:tc>
          <w:tcPr>
            <w:tcW w:w="675"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Е</w:t>
            </w:r>
          </w:p>
        </w:tc>
        <w:tc>
          <w:tcPr>
            <w:tcW w:w="709"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Г</w:t>
            </w:r>
          </w:p>
        </w:tc>
        <w:tc>
          <w:tcPr>
            <w:tcW w:w="709"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И</w:t>
            </w:r>
          </w:p>
        </w:tc>
        <w:tc>
          <w:tcPr>
            <w:tcW w:w="850"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П</w:t>
            </w:r>
          </w:p>
        </w:tc>
        <w:tc>
          <w:tcPr>
            <w:tcW w:w="851"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Е</w:t>
            </w:r>
          </w:p>
        </w:tc>
        <w:tc>
          <w:tcPr>
            <w:tcW w:w="850" w:type="dxa"/>
          </w:tcPr>
          <w:p w:rsidR="00FB5358" w:rsidRPr="00FB5358" w:rsidRDefault="00FB5358" w:rsidP="00FB5358">
            <w:pPr>
              <w:jc w:val="center"/>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Т</w:t>
            </w:r>
          </w:p>
        </w:tc>
      </w:tr>
    </w:tbl>
    <w:p w:rsidR="00641745" w:rsidRDefault="00641745" w:rsidP="003F5314">
      <w:pPr>
        <w:jc w:val="both"/>
        <w:rPr>
          <w:rFonts w:ascii="Times New Roman" w:hAnsi="Times New Roman" w:cs="Times New Roman"/>
          <w:sz w:val="24"/>
          <w:szCs w:val="24"/>
          <w:lang w:val="kk-KZ"/>
        </w:rPr>
      </w:pPr>
    </w:p>
    <w:p w:rsidR="00286DC5" w:rsidRDefault="00286DC5"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Сіздер сәл тынығып алыңыздар, ендігі кезек көрермендер ойын. Ортаға мектебіміздің ағылшын пәні мұғалімі Махашева Айгерім апайды шақырамыз.</w:t>
      </w:r>
    </w:p>
    <w:p w:rsidR="00286DC5" w:rsidRDefault="00286DC5" w:rsidP="00286DC5">
      <w:pPr>
        <w:pStyle w:val="a3"/>
        <w:numPr>
          <w:ilvl w:val="0"/>
          <w:numId w:val="2"/>
        </w:num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ru-RU"/>
        </w:rPr>
      </w:pPr>
      <w:r>
        <w:rPr>
          <w:rFonts w:ascii="Times New Roman" w:eastAsia="Times New Roman" w:hAnsi="Times New Roman" w:cs="Times New Roman"/>
          <w:b/>
          <w:bCs/>
          <w:color w:val="000000"/>
          <w:sz w:val="27"/>
          <w:szCs w:val="27"/>
          <w:lang w:val="en-US" w:eastAsia="ru-RU"/>
        </w:rPr>
        <w:t>Task: SPELLING REVIEW</w:t>
      </w:r>
    </w:p>
    <w:p w:rsidR="00286DC5" w:rsidRDefault="00286DC5" w:rsidP="00286DC5">
      <w:pPr>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ru-RU"/>
        </w:rPr>
      </w:pPr>
      <w:r>
        <w:rPr>
          <w:rFonts w:ascii="Times New Roman" w:eastAsia="Times New Roman" w:hAnsi="Times New Roman" w:cs="Times New Roman"/>
          <w:color w:val="000000"/>
          <w:sz w:val="27"/>
          <w:szCs w:val="27"/>
          <w:lang w:val="en-US" w:eastAsia="ru-RU"/>
        </w:rPr>
        <w:t>This activity will make students review spelling in a funny way. You can create similar spellings as the following ones:</w:t>
      </w:r>
    </w:p>
    <w:p w:rsidR="00286DC5" w:rsidRDefault="00286DC5" w:rsidP="00286DC5">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Pr>
          <w:rFonts w:ascii="Times New Roman" w:eastAsia="Times New Roman" w:hAnsi="Times New Roman" w:cs="Times New Roman"/>
          <w:color w:val="000000"/>
          <w:sz w:val="27"/>
          <w:szCs w:val="27"/>
          <w:lang w:val="en-US" w:eastAsia="ru-RU"/>
        </w:rPr>
        <w:t>I.1.2.C.U = I want to see you </w:t>
      </w:r>
      <w:r>
        <w:rPr>
          <w:rFonts w:ascii="Times New Roman" w:eastAsia="Times New Roman" w:hAnsi="Times New Roman" w:cs="Times New Roman"/>
          <w:color w:val="000000"/>
          <w:sz w:val="27"/>
          <w:szCs w:val="27"/>
          <w:lang w:val="en-US" w:eastAsia="ru-RU"/>
        </w:rPr>
        <w:br/>
        <w:t xml:space="preserve">R.U.O.K? = Are you </w:t>
      </w:r>
      <w:proofErr w:type="spellStart"/>
      <w:r>
        <w:rPr>
          <w:rFonts w:ascii="Times New Roman" w:eastAsia="Times New Roman" w:hAnsi="Times New Roman" w:cs="Times New Roman"/>
          <w:color w:val="000000"/>
          <w:sz w:val="27"/>
          <w:szCs w:val="27"/>
          <w:lang w:val="en-US" w:eastAsia="ru-RU"/>
        </w:rPr>
        <w:t>O.k</w:t>
      </w:r>
      <w:proofErr w:type="spellEnd"/>
      <w:r>
        <w:rPr>
          <w:rFonts w:ascii="Times New Roman" w:eastAsia="Times New Roman" w:hAnsi="Times New Roman" w:cs="Times New Roman"/>
          <w:color w:val="000000"/>
          <w:sz w:val="27"/>
          <w:szCs w:val="27"/>
          <w:lang w:val="en-US" w:eastAsia="ru-RU"/>
        </w:rPr>
        <w:t>? </w:t>
      </w:r>
      <w:r>
        <w:rPr>
          <w:rFonts w:ascii="Times New Roman" w:eastAsia="Times New Roman" w:hAnsi="Times New Roman" w:cs="Times New Roman"/>
          <w:color w:val="000000"/>
          <w:sz w:val="27"/>
          <w:szCs w:val="27"/>
          <w:lang w:val="en-US" w:eastAsia="ru-RU"/>
        </w:rPr>
        <w:br/>
        <w:t>E.Z. = Easy </w:t>
      </w:r>
      <w:r>
        <w:rPr>
          <w:rFonts w:ascii="Times New Roman" w:eastAsia="Times New Roman" w:hAnsi="Times New Roman" w:cs="Times New Roman"/>
          <w:color w:val="000000"/>
          <w:sz w:val="27"/>
          <w:szCs w:val="27"/>
          <w:lang w:val="en-US" w:eastAsia="ru-RU"/>
        </w:rPr>
        <w:br/>
        <w:t>B.Z. = Busy </w:t>
      </w:r>
      <w:r>
        <w:rPr>
          <w:rFonts w:ascii="Times New Roman" w:eastAsia="Times New Roman" w:hAnsi="Times New Roman" w:cs="Times New Roman"/>
          <w:color w:val="000000"/>
          <w:sz w:val="27"/>
          <w:szCs w:val="27"/>
          <w:lang w:val="en-US" w:eastAsia="ru-RU"/>
        </w:rPr>
        <w:br/>
        <w:t>I.1.T = I want tea </w:t>
      </w:r>
      <w:r>
        <w:rPr>
          <w:rFonts w:ascii="Times New Roman" w:eastAsia="Times New Roman" w:hAnsi="Times New Roman" w:cs="Times New Roman"/>
          <w:color w:val="000000"/>
          <w:sz w:val="27"/>
          <w:szCs w:val="27"/>
          <w:lang w:val="en-US" w:eastAsia="ru-RU"/>
        </w:rPr>
        <w:br/>
        <w:t>I.8 = I ate </w:t>
      </w:r>
      <w:r>
        <w:rPr>
          <w:rFonts w:ascii="Times New Roman" w:eastAsia="Times New Roman" w:hAnsi="Times New Roman" w:cs="Times New Roman"/>
          <w:color w:val="000000"/>
          <w:sz w:val="27"/>
          <w:szCs w:val="27"/>
          <w:lang w:val="en-US" w:eastAsia="ru-RU"/>
        </w:rPr>
        <w:br/>
        <w:t xml:space="preserve">U.2 = </w:t>
      </w:r>
      <w:proofErr w:type="gramStart"/>
      <w:r>
        <w:rPr>
          <w:rFonts w:ascii="Times New Roman" w:eastAsia="Times New Roman" w:hAnsi="Times New Roman" w:cs="Times New Roman"/>
          <w:color w:val="000000"/>
          <w:sz w:val="27"/>
          <w:szCs w:val="27"/>
          <w:lang w:val="en-US" w:eastAsia="ru-RU"/>
        </w:rPr>
        <w:t>You</w:t>
      </w:r>
      <w:proofErr w:type="gramEnd"/>
      <w:r>
        <w:rPr>
          <w:rFonts w:ascii="Times New Roman" w:eastAsia="Times New Roman" w:hAnsi="Times New Roman" w:cs="Times New Roman"/>
          <w:color w:val="000000"/>
          <w:sz w:val="27"/>
          <w:szCs w:val="27"/>
          <w:lang w:val="en-US" w:eastAsia="ru-RU"/>
        </w:rPr>
        <w:t xml:space="preserve"> two/ you too. </w:t>
      </w:r>
      <w:r>
        <w:rPr>
          <w:rFonts w:ascii="Times New Roman" w:eastAsia="Times New Roman" w:hAnsi="Times New Roman" w:cs="Times New Roman"/>
          <w:color w:val="000000"/>
          <w:sz w:val="27"/>
          <w:szCs w:val="27"/>
          <w:lang w:val="en-US" w:eastAsia="ru-RU"/>
        </w:rPr>
        <w:br/>
        <w:t>Y? = Why? </w:t>
      </w:r>
      <w:r>
        <w:rPr>
          <w:rFonts w:ascii="Times New Roman" w:eastAsia="Times New Roman" w:hAnsi="Times New Roman" w:cs="Times New Roman"/>
          <w:color w:val="000000"/>
          <w:sz w:val="27"/>
          <w:szCs w:val="27"/>
          <w:lang w:val="en-US" w:eastAsia="ru-RU"/>
        </w:rPr>
        <w:br/>
        <w:t>C.U.@.9 = See you at nine </w:t>
      </w:r>
      <w:r>
        <w:rPr>
          <w:rFonts w:ascii="Times New Roman" w:eastAsia="Times New Roman" w:hAnsi="Times New Roman" w:cs="Times New Roman"/>
          <w:color w:val="000000"/>
          <w:sz w:val="27"/>
          <w:szCs w:val="27"/>
          <w:lang w:val="en-US" w:eastAsia="ru-RU"/>
        </w:rPr>
        <w:br/>
        <w:t>2E.Z.4U = Too easy for you </w:t>
      </w:r>
      <w:r>
        <w:rPr>
          <w:rFonts w:ascii="Times New Roman" w:eastAsia="Times New Roman" w:hAnsi="Times New Roman" w:cs="Times New Roman"/>
          <w:color w:val="000000"/>
          <w:sz w:val="27"/>
          <w:szCs w:val="27"/>
          <w:lang w:val="en-US" w:eastAsia="ru-RU"/>
        </w:rPr>
        <w:br/>
      </w:r>
    </w:p>
    <w:p w:rsidR="00286DC5" w:rsidRDefault="00286DC5" w:rsidP="00286DC5">
      <w:pPr>
        <w:spacing w:before="100" w:beforeAutospacing="1" w:after="100" w:afterAutospacing="1" w:line="240" w:lineRule="auto"/>
        <w:rPr>
          <w:rFonts w:ascii="Times New Roman" w:eastAsia="Times New Roman" w:hAnsi="Times New Roman" w:cs="Times New Roman"/>
          <w:b/>
          <w:color w:val="000000"/>
          <w:sz w:val="27"/>
          <w:szCs w:val="27"/>
          <w:lang w:val="en-US" w:eastAsia="ru-RU"/>
        </w:rPr>
      </w:pPr>
      <w:r>
        <w:rPr>
          <w:rFonts w:ascii="Times New Roman" w:eastAsia="Times New Roman" w:hAnsi="Times New Roman" w:cs="Times New Roman"/>
          <w:b/>
          <w:color w:val="000000"/>
          <w:sz w:val="27"/>
          <w:szCs w:val="27"/>
          <w:lang w:val="en-US" w:eastAsia="ru-RU"/>
        </w:rPr>
        <w:t>2.  Task:</w:t>
      </w:r>
    </w:p>
    <w:p w:rsidR="003F5314" w:rsidRDefault="00286DC5" w:rsidP="003F5314">
      <w:pPr>
        <w:jc w:val="both"/>
        <w:rPr>
          <w:rFonts w:ascii="Times New Roman" w:hAnsi="Times New Roman" w:cs="Times New Roman"/>
          <w:sz w:val="24"/>
          <w:szCs w:val="24"/>
          <w:lang w:val="kk-KZ"/>
        </w:rPr>
      </w:pPr>
      <w:r>
        <w:rPr>
          <w:noProof/>
          <w:lang w:eastAsia="ru-RU"/>
        </w:rPr>
        <w:drawing>
          <wp:inline distT="0" distB="0" distL="0" distR="0">
            <wp:extent cx="5928346" cy="4220308"/>
            <wp:effectExtent l="0" t="0" r="0" b="8890"/>
            <wp:docPr id="1" name="Рисунок 1" descr="Похожее изображение"/>
            <wp:cNvGraphicFramePr/>
            <a:graphic xmlns:a="http://schemas.openxmlformats.org/drawingml/2006/main">
              <a:graphicData uri="http://schemas.openxmlformats.org/drawingml/2006/picture">
                <pic:pic xmlns:pic="http://schemas.openxmlformats.org/drawingml/2006/picture">
                  <pic:nvPicPr>
                    <pic:cNvPr id="1" name="Рисунок 1" descr="Похожее изображение"/>
                    <pic:cNvPicPr/>
                  </pic:nvPicPr>
                  <pic:blipFill>
                    <a:blip r:embed="rId5"/>
                    <a:srcRect/>
                    <a:stretch>
                      <a:fillRect/>
                    </a:stretch>
                  </pic:blipFill>
                  <pic:spPr bwMode="auto">
                    <a:xfrm>
                      <a:off x="0" y="0"/>
                      <a:ext cx="5934710" cy="4224838"/>
                    </a:xfrm>
                    <a:prstGeom prst="rect">
                      <a:avLst/>
                    </a:prstGeom>
                    <a:noFill/>
                    <a:ln w="9525">
                      <a:noFill/>
                      <a:miter lim="800000"/>
                      <a:headEnd/>
                      <a:tailEnd/>
                    </a:ln>
                  </pic:spPr>
                </pic:pic>
              </a:graphicData>
            </a:graphic>
          </wp:inline>
        </w:drawing>
      </w:r>
    </w:p>
    <w:p w:rsidR="0001201D" w:rsidRDefault="0001201D" w:rsidP="00641745">
      <w:pPr>
        <w:spacing w:after="0" w:line="240" w:lineRule="auto"/>
        <w:jc w:val="both"/>
        <w:rPr>
          <w:rFonts w:ascii="Times New Roman" w:hAnsi="Times New Roman" w:cs="Times New Roman"/>
          <w:sz w:val="24"/>
          <w:szCs w:val="24"/>
          <w:lang w:val="kk-KZ"/>
        </w:rPr>
      </w:pPr>
    </w:p>
    <w:p w:rsidR="0001201D" w:rsidRDefault="0001201D" w:rsidP="00641745">
      <w:pPr>
        <w:spacing w:after="0" w:line="240" w:lineRule="auto"/>
        <w:jc w:val="both"/>
        <w:rPr>
          <w:rFonts w:ascii="Times New Roman" w:hAnsi="Times New Roman" w:cs="Times New Roman"/>
          <w:sz w:val="24"/>
          <w:szCs w:val="24"/>
          <w:lang w:val="kk-KZ"/>
        </w:rPr>
      </w:pPr>
    </w:p>
    <w:p w:rsidR="0001201D" w:rsidRDefault="0001201D" w:rsidP="00641745">
      <w:pPr>
        <w:spacing w:after="0" w:line="240" w:lineRule="auto"/>
        <w:jc w:val="both"/>
        <w:rPr>
          <w:rFonts w:ascii="Times New Roman" w:hAnsi="Times New Roman" w:cs="Times New Roman"/>
          <w:sz w:val="24"/>
          <w:szCs w:val="24"/>
          <w:lang w:val="kk-KZ"/>
        </w:rPr>
      </w:pPr>
    </w:p>
    <w:p w:rsidR="00641745" w:rsidRDefault="00641745" w:rsidP="0064174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Апай сізге рақмет оқушыларымызбен қызықты ойын ойнап бір серігіп қалдық. </w:t>
      </w:r>
    </w:p>
    <w:p w:rsidR="00FB5358" w:rsidRDefault="00FB5358" w:rsidP="008E65FF">
      <w:pPr>
        <w:jc w:val="both"/>
        <w:rPr>
          <w:rFonts w:ascii="Times New Roman" w:hAnsi="Times New Roman" w:cs="Times New Roman"/>
          <w:sz w:val="24"/>
          <w:szCs w:val="24"/>
          <w:lang w:val="kk-KZ"/>
        </w:rPr>
      </w:pPr>
    </w:p>
    <w:p w:rsidR="00FB5358" w:rsidRDefault="0001201D" w:rsidP="008E65FF">
      <w:pPr>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FB5358" w:rsidRPr="00701B64">
        <w:rPr>
          <w:rFonts w:ascii="Times New Roman" w:hAnsi="Times New Roman" w:cs="Times New Roman"/>
          <w:sz w:val="24"/>
          <w:szCs w:val="24"/>
          <w:lang w:val="kk-KZ"/>
        </w:rPr>
        <w:t>V</w:t>
      </w:r>
      <w:r w:rsidR="00FB5358">
        <w:rPr>
          <w:rFonts w:ascii="Times New Roman" w:hAnsi="Times New Roman" w:cs="Times New Roman"/>
          <w:sz w:val="24"/>
          <w:szCs w:val="24"/>
          <w:lang w:val="kk-KZ"/>
        </w:rPr>
        <w:t>І-ТУР</w:t>
      </w:r>
      <w:r w:rsidR="0026318C" w:rsidRPr="0026318C">
        <w:rPr>
          <w:rFonts w:ascii="Times New Roman" w:hAnsi="Times New Roman" w:cs="Times New Roman"/>
          <w:sz w:val="24"/>
          <w:szCs w:val="24"/>
          <w:lang w:val="kk-KZ"/>
        </w:rPr>
        <w:t xml:space="preserve"> </w:t>
      </w:r>
      <w:r w:rsidR="0026318C">
        <w:rPr>
          <w:rFonts w:ascii="Times New Roman" w:hAnsi="Times New Roman" w:cs="Times New Roman"/>
          <w:sz w:val="24"/>
          <w:szCs w:val="24"/>
          <w:lang w:val="kk-KZ"/>
        </w:rPr>
        <w:t>Ендігі кезек финалға шыққан ойыншыларымызбен.</w:t>
      </w:r>
    </w:p>
    <w:p w:rsidR="008E65FF" w:rsidRDefault="008E65FF" w:rsidP="008E65FF">
      <w:pPr>
        <w:jc w:val="both"/>
        <w:rPr>
          <w:rFonts w:ascii="Times New Roman" w:hAnsi="Times New Roman" w:cs="Times New Roman"/>
          <w:sz w:val="24"/>
          <w:szCs w:val="24"/>
          <w:lang w:val="kk-KZ"/>
        </w:rPr>
      </w:pPr>
      <w:r>
        <w:rPr>
          <w:rFonts w:ascii="Times New Roman" w:hAnsi="Times New Roman" w:cs="Times New Roman"/>
          <w:sz w:val="24"/>
          <w:szCs w:val="24"/>
          <w:lang w:val="kk-KZ"/>
        </w:rPr>
        <w:t>СҰРАҚ</w:t>
      </w:r>
    </w:p>
    <w:p w:rsidR="008E65FF" w:rsidRDefault="008E65FF" w:rsidP="008E65FF">
      <w:pPr>
        <w:jc w:val="both"/>
        <w:rPr>
          <w:rFonts w:ascii="Times New Roman" w:hAnsi="Times New Roman" w:cs="Times New Roman"/>
          <w:sz w:val="24"/>
          <w:szCs w:val="24"/>
          <w:lang w:val="kk-KZ"/>
        </w:rPr>
      </w:pPr>
      <w:r>
        <w:rPr>
          <w:rFonts w:ascii="Times New Roman" w:hAnsi="Times New Roman" w:cs="Times New Roman"/>
          <w:sz w:val="24"/>
          <w:szCs w:val="24"/>
          <w:lang w:val="kk-KZ"/>
        </w:rPr>
        <w:t>Қытайда бұл өсімдік дәмдеуіш ретінде жоғары бағаланады. Оның тарихы да қызықты. Қытай әміршісінің сарайында аула сыпырушылардан бастап барлық қызмет көрсетушілер ауыздарынан жағымды иіс шығып тұру үшін бұл дәнді ауыздарына салып керек болған. Жауабы: (Қалампыр дәні)</w:t>
      </w:r>
    </w:p>
    <w:p w:rsidR="008E65FF" w:rsidRDefault="008E65FF" w:rsidP="008E65FF">
      <w:pPr>
        <w:jc w:val="both"/>
        <w:rPr>
          <w:rFonts w:ascii="Times New Roman" w:hAnsi="Times New Roman" w:cs="Times New Roman"/>
          <w:sz w:val="24"/>
          <w:szCs w:val="24"/>
          <w:lang w:val="kk-KZ"/>
        </w:rPr>
      </w:pPr>
    </w:p>
    <w:tbl>
      <w:tblPr>
        <w:tblStyle w:val="a6"/>
        <w:tblW w:w="0" w:type="auto"/>
        <w:tblInd w:w="1087" w:type="dxa"/>
        <w:tblLook w:val="04A0"/>
      </w:tblPr>
      <w:tblGrid>
        <w:gridCol w:w="675"/>
        <w:gridCol w:w="851"/>
        <w:gridCol w:w="850"/>
        <w:gridCol w:w="709"/>
        <w:gridCol w:w="709"/>
        <w:gridCol w:w="850"/>
        <w:gridCol w:w="851"/>
        <w:gridCol w:w="850"/>
      </w:tblGrid>
      <w:tr w:rsidR="008E65FF" w:rsidRPr="008E65FF" w:rsidTr="00A124BC">
        <w:tc>
          <w:tcPr>
            <w:tcW w:w="675"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Қ</w:t>
            </w:r>
          </w:p>
        </w:tc>
        <w:tc>
          <w:tcPr>
            <w:tcW w:w="851"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А</w:t>
            </w:r>
          </w:p>
        </w:tc>
        <w:tc>
          <w:tcPr>
            <w:tcW w:w="850"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Л</w:t>
            </w:r>
          </w:p>
        </w:tc>
        <w:tc>
          <w:tcPr>
            <w:tcW w:w="709"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А</w:t>
            </w:r>
          </w:p>
        </w:tc>
        <w:tc>
          <w:tcPr>
            <w:tcW w:w="709"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М</w:t>
            </w:r>
          </w:p>
        </w:tc>
        <w:tc>
          <w:tcPr>
            <w:tcW w:w="850"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П</w:t>
            </w:r>
          </w:p>
        </w:tc>
        <w:tc>
          <w:tcPr>
            <w:tcW w:w="851"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Ы</w:t>
            </w:r>
          </w:p>
        </w:tc>
        <w:tc>
          <w:tcPr>
            <w:tcW w:w="850"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Р</w:t>
            </w:r>
          </w:p>
        </w:tc>
      </w:tr>
    </w:tbl>
    <w:tbl>
      <w:tblPr>
        <w:tblStyle w:val="a6"/>
        <w:tblpPr w:leftFromText="180" w:rightFromText="180" w:vertAnchor="text" w:horzAnchor="margin" w:tblpXSpec="center" w:tblpY="252"/>
        <w:tblW w:w="0" w:type="auto"/>
        <w:tblLook w:val="04A0"/>
      </w:tblPr>
      <w:tblGrid>
        <w:gridCol w:w="817"/>
        <w:gridCol w:w="851"/>
        <w:gridCol w:w="850"/>
        <w:gridCol w:w="850"/>
      </w:tblGrid>
      <w:tr w:rsidR="008E65FF" w:rsidRPr="008E65FF" w:rsidTr="00A124BC">
        <w:tc>
          <w:tcPr>
            <w:tcW w:w="817"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Д</w:t>
            </w:r>
          </w:p>
        </w:tc>
        <w:tc>
          <w:tcPr>
            <w:tcW w:w="851"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Ә</w:t>
            </w:r>
          </w:p>
        </w:tc>
        <w:tc>
          <w:tcPr>
            <w:tcW w:w="850"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Н</w:t>
            </w:r>
          </w:p>
        </w:tc>
        <w:tc>
          <w:tcPr>
            <w:tcW w:w="850" w:type="dxa"/>
          </w:tcPr>
          <w:p w:rsidR="008E65FF" w:rsidRPr="008E65FF" w:rsidRDefault="008E65FF" w:rsidP="00A124BC">
            <w:pPr>
              <w:jc w:val="center"/>
              <w:rPr>
                <w:rFonts w:ascii="Times New Roman" w:hAnsi="Times New Roman" w:cs="Times New Roman"/>
                <w:b/>
                <w:color w:val="0070C0"/>
                <w:sz w:val="32"/>
                <w:szCs w:val="24"/>
                <w:lang w:val="kk-KZ"/>
              </w:rPr>
            </w:pPr>
            <w:r w:rsidRPr="008E65FF">
              <w:rPr>
                <w:rFonts w:ascii="Times New Roman" w:hAnsi="Times New Roman" w:cs="Times New Roman"/>
                <w:b/>
                <w:color w:val="0070C0"/>
                <w:sz w:val="32"/>
                <w:szCs w:val="24"/>
                <w:lang w:val="kk-KZ"/>
              </w:rPr>
              <w:t>І</w:t>
            </w:r>
          </w:p>
        </w:tc>
      </w:tr>
    </w:tbl>
    <w:p w:rsidR="00286DC5" w:rsidRDefault="00286DC5" w:rsidP="003F5314">
      <w:pPr>
        <w:jc w:val="both"/>
        <w:rPr>
          <w:rFonts w:ascii="Times New Roman" w:hAnsi="Times New Roman" w:cs="Times New Roman"/>
          <w:sz w:val="24"/>
          <w:szCs w:val="24"/>
          <w:lang w:val="kk-KZ"/>
        </w:rPr>
      </w:pPr>
    </w:p>
    <w:p w:rsidR="00641745" w:rsidRDefault="00641745" w:rsidP="003F5314">
      <w:pPr>
        <w:jc w:val="both"/>
        <w:rPr>
          <w:rFonts w:ascii="Times New Roman" w:hAnsi="Times New Roman" w:cs="Times New Roman"/>
          <w:sz w:val="24"/>
          <w:szCs w:val="24"/>
          <w:lang w:val="kk-KZ"/>
        </w:rPr>
      </w:pPr>
    </w:p>
    <w:p w:rsidR="00641745" w:rsidRDefault="00641745" w:rsidP="003F5314">
      <w:pPr>
        <w:jc w:val="both"/>
        <w:rPr>
          <w:rFonts w:ascii="Times New Roman" w:hAnsi="Times New Roman" w:cs="Times New Roman"/>
          <w:sz w:val="24"/>
          <w:szCs w:val="24"/>
          <w:lang w:val="kk-KZ"/>
        </w:rPr>
      </w:pPr>
    </w:p>
    <w:p w:rsidR="008E65FF" w:rsidRDefault="008E65FF"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Музыкалық үзіліс.</w:t>
      </w:r>
    </w:p>
    <w:p w:rsidR="00FB5358" w:rsidRDefault="00FB5358" w:rsidP="003F5314">
      <w:pPr>
        <w:jc w:val="both"/>
        <w:rPr>
          <w:rFonts w:ascii="Times New Roman" w:hAnsi="Times New Roman" w:cs="Times New Roman"/>
          <w:sz w:val="24"/>
          <w:szCs w:val="24"/>
          <w:lang w:val="kk-KZ"/>
        </w:rPr>
      </w:pPr>
    </w:p>
    <w:p w:rsidR="008E65FF" w:rsidRPr="0026318C" w:rsidRDefault="008E65FF"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Супер ойын.</w:t>
      </w:r>
    </w:p>
    <w:p w:rsidR="0026318C" w:rsidRDefault="0026318C" w:rsidP="0026318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Ойынның барысында айтып өткенбіз, егер сіз ойынды жалғасыратын болсаңыз сұрақ қойылады. Ойынды осы жерден тоқтататын болсаңыз сыйлықтардың барлығын алып кете аласыз.</w:t>
      </w:r>
    </w:p>
    <w:p w:rsidR="0026318C" w:rsidRPr="0026318C" w:rsidRDefault="0026318C" w:rsidP="003F5314">
      <w:pPr>
        <w:jc w:val="both"/>
        <w:rPr>
          <w:rFonts w:ascii="Times New Roman" w:hAnsi="Times New Roman" w:cs="Times New Roman"/>
          <w:sz w:val="24"/>
          <w:szCs w:val="24"/>
          <w:lang w:val="kk-KZ"/>
        </w:rPr>
      </w:pPr>
    </w:p>
    <w:p w:rsidR="00FB5358" w:rsidRDefault="00FB5358"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СҰРАҚ</w:t>
      </w:r>
    </w:p>
    <w:p w:rsidR="00FB5358" w:rsidRDefault="00FB5358" w:rsidP="003F5314">
      <w:pPr>
        <w:jc w:val="both"/>
        <w:rPr>
          <w:rFonts w:ascii="Times New Roman" w:hAnsi="Times New Roman" w:cs="Times New Roman"/>
          <w:sz w:val="24"/>
          <w:szCs w:val="24"/>
          <w:lang w:val="kk-KZ"/>
        </w:rPr>
      </w:pPr>
      <w:r>
        <w:rPr>
          <w:rFonts w:ascii="Times New Roman" w:hAnsi="Times New Roman" w:cs="Times New Roman"/>
          <w:sz w:val="24"/>
          <w:szCs w:val="24"/>
          <w:lang w:val="kk-KZ"/>
        </w:rPr>
        <w:t>Ресейде шаруалар бұл өсімдікті «шайтанның алмасы» деп атады. Тіпті оны  ХІХғасырда көбейтуге бүлік те шығарған.  Жауабы: (КАРТОП)</w:t>
      </w:r>
    </w:p>
    <w:tbl>
      <w:tblPr>
        <w:tblStyle w:val="a6"/>
        <w:tblW w:w="0" w:type="auto"/>
        <w:tblInd w:w="2680" w:type="dxa"/>
        <w:tblLook w:val="04A0"/>
      </w:tblPr>
      <w:tblGrid>
        <w:gridCol w:w="675"/>
        <w:gridCol w:w="709"/>
        <w:gridCol w:w="709"/>
        <w:gridCol w:w="709"/>
        <w:gridCol w:w="708"/>
        <w:gridCol w:w="709"/>
      </w:tblGrid>
      <w:tr w:rsidR="00FB5358" w:rsidRPr="00FB5358" w:rsidTr="00FB5358">
        <w:tc>
          <w:tcPr>
            <w:tcW w:w="675"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К</w:t>
            </w:r>
          </w:p>
        </w:tc>
        <w:tc>
          <w:tcPr>
            <w:tcW w:w="709"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А</w:t>
            </w:r>
          </w:p>
        </w:tc>
        <w:tc>
          <w:tcPr>
            <w:tcW w:w="709"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Р</w:t>
            </w:r>
          </w:p>
        </w:tc>
        <w:tc>
          <w:tcPr>
            <w:tcW w:w="709"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Т</w:t>
            </w:r>
          </w:p>
        </w:tc>
        <w:tc>
          <w:tcPr>
            <w:tcW w:w="708"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О</w:t>
            </w:r>
          </w:p>
        </w:tc>
        <w:tc>
          <w:tcPr>
            <w:tcW w:w="709" w:type="dxa"/>
          </w:tcPr>
          <w:p w:rsidR="00FB5358" w:rsidRPr="00FB5358" w:rsidRDefault="00FB5358" w:rsidP="003F5314">
            <w:pPr>
              <w:jc w:val="both"/>
              <w:rPr>
                <w:rFonts w:ascii="Times New Roman" w:hAnsi="Times New Roman" w:cs="Times New Roman"/>
                <w:b/>
                <w:color w:val="0070C0"/>
                <w:sz w:val="24"/>
                <w:szCs w:val="24"/>
                <w:lang w:val="kk-KZ"/>
              </w:rPr>
            </w:pPr>
            <w:r w:rsidRPr="00FB5358">
              <w:rPr>
                <w:rFonts w:ascii="Times New Roman" w:hAnsi="Times New Roman" w:cs="Times New Roman"/>
                <w:b/>
                <w:color w:val="0070C0"/>
                <w:sz w:val="24"/>
                <w:szCs w:val="24"/>
                <w:lang w:val="kk-KZ"/>
              </w:rPr>
              <w:t>П</w:t>
            </w:r>
          </w:p>
        </w:tc>
      </w:tr>
    </w:tbl>
    <w:p w:rsidR="009F39E6" w:rsidRPr="009F39E6" w:rsidRDefault="009F39E6" w:rsidP="009F39E6">
      <w:pPr>
        <w:pStyle w:val="a3"/>
        <w:rPr>
          <w:rFonts w:ascii="Times New Roman" w:hAnsi="Times New Roman" w:cs="Times New Roman"/>
          <w:sz w:val="24"/>
          <w:szCs w:val="24"/>
          <w:lang w:val="kk-KZ"/>
        </w:rPr>
      </w:pPr>
    </w:p>
    <w:p w:rsidR="009F39E6" w:rsidRDefault="009F39E6" w:rsidP="009F39E6">
      <w:pPr>
        <w:ind w:left="360"/>
        <w:rPr>
          <w:rFonts w:ascii="Times New Roman" w:hAnsi="Times New Roman" w:cs="Times New Roman"/>
          <w:sz w:val="24"/>
          <w:szCs w:val="24"/>
          <w:lang w:val="kk-KZ"/>
        </w:rPr>
      </w:pPr>
    </w:p>
    <w:p w:rsidR="009F39E6" w:rsidRPr="009F39E6" w:rsidRDefault="009F39E6" w:rsidP="009F39E6">
      <w:pPr>
        <w:ind w:left="360"/>
        <w:rPr>
          <w:rFonts w:ascii="Times New Roman" w:hAnsi="Times New Roman" w:cs="Times New Roman"/>
          <w:sz w:val="24"/>
          <w:szCs w:val="24"/>
          <w:lang w:val="kk-KZ"/>
        </w:rPr>
      </w:pPr>
    </w:p>
    <w:sectPr w:rsidR="009F39E6" w:rsidRPr="009F39E6" w:rsidSect="009F39E6">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50D2"/>
    <w:multiLevelType w:val="hybridMultilevel"/>
    <w:tmpl w:val="289C4B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FC592E"/>
    <w:multiLevelType w:val="hybridMultilevel"/>
    <w:tmpl w:val="CD503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138F1"/>
    <w:rsid w:val="0001201D"/>
    <w:rsid w:val="00047CD1"/>
    <w:rsid w:val="000F24C9"/>
    <w:rsid w:val="00147EAB"/>
    <w:rsid w:val="001B2E73"/>
    <w:rsid w:val="001E6013"/>
    <w:rsid w:val="0022398F"/>
    <w:rsid w:val="0026318C"/>
    <w:rsid w:val="00286DC5"/>
    <w:rsid w:val="003E4D27"/>
    <w:rsid w:val="003F5314"/>
    <w:rsid w:val="0053209B"/>
    <w:rsid w:val="005C639C"/>
    <w:rsid w:val="006023C0"/>
    <w:rsid w:val="006138F1"/>
    <w:rsid w:val="00641745"/>
    <w:rsid w:val="00644D30"/>
    <w:rsid w:val="00700795"/>
    <w:rsid w:val="00701B64"/>
    <w:rsid w:val="00782F3F"/>
    <w:rsid w:val="00891602"/>
    <w:rsid w:val="008E65FF"/>
    <w:rsid w:val="00992F82"/>
    <w:rsid w:val="009F39E6"/>
    <w:rsid w:val="00AE088D"/>
    <w:rsid w:val="00B47826"/>
    <w:rsid w:val="00C01FB7"/>
    <w:rsid w:val="00D30B64"/>
    <w:rsid w:val="00E27509"/>
    <w:rsid w:val="00E66381"/>
    <w:rsid w:val="00FB53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795"/>
    <w:pPr>
      <w:ind w:left="720"/>
      <w:contextualSpacing/>
    </w:pPr>
  </w:style>
  <w:style w:type="paragraph" w:styleId="a4">
    <w:name w:val="Balloon Text"/>
    <w:basedOn w:val="a"/>
    <w:link w:val="a5"/>
    <w:uiPriority w:val="99"/>
    <w:semiHidden/>
    <w:unhideWhenUsed/>
    <w:rsid w:val="009F3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9E6"/>
    <w:rPr>
      <w:rFonts w:ascii="Tahoma" w:hAnsi="Tahoma" w:cs="Tahoma"/>
      <w:sz w:val="16"/>
      <w:szCs w:val="16"/>
    </w:rPr>
  </w:style>
  <w:style w:type="table" w:styleId="a6">
    <w:name w:val="Table Grid"/>
    <w:basedOn w:val="a1"/>
    <w:uiPriority w:val="59"/>
    <w:rsid w:val="0099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795"/>
    <w:pPr>
      <w:ind w:left="720"/>
      <w:contextualSpacing/>
    </w:pPr>
  </w:style>
  <w:style w:type="paragraph" w:styleId="a4">
    <w:name w:val="Balloon Text"/>
    <w:basedOn w:val="a"/>
    <w:link w:val="a5"/>
    <w:uiPriority w:val="99"/>
    <w:semiHidden/>
    <w:unhideWhenUsed/>
    <w:rsid w:val="009F39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39E6"/>
    <w:rPr>
      <w:rFonts w:ascii="Tahoma" w:hAnsi="Tahoma" w:cs="Tahoma"/>
      <w:sz w:val="16"/>
      <w:szCs w:val="16"/>
    </w:rPr>
  </w:style>
  <w:style w:type="table" w:styleId="a6">
    <w:name w:val="Table Grid"/>
    <w:basedOn w:val="a1"/>
    <w:uiPriority w:val="59"/>
    <w:rsid w:val="0099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5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dc:creator>
  <cp:keywords/>
  <dc:description/>
  <cp:lastModifiedBy>XTreme.ws</cp:lastModifiedBy>
  <cp:revision>12</cp:revision>
  <dcterms:created xsi:type="dcterms:W3CDTF">2017-10-21T01:30:00Z</dcterms:created>
  <dcterms:modified xsi:type="dcterms:W3CDTF">2018-01-13T14:56:00Z</dcterms:modified>
</cp:coreProperties>
</file>