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1A" w:rsidRDefault="00D10D1A" w:rsidP="00D10D1A">
      <w:pPr>
        <w:pStyle w:val="20"/>
        <w:ind w:left="20" w:firstLine="0"/>
      </w:pPr>
      <w:r>
        <w:rPr>
          <w:color w:val="000000"/>
          <w:sz w:val="24"/>
          <w:szCs w:val="24"/>
          <w:lang w:eastAsia="ru-RU" w:bidi="ru-RU"/>
        </w:rPr>
        <w:t>Тема урока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«Площадь прямоугольника и площадь треугольника»</w:t>
      </w:r>
    </w:p>
    <w:p w:rsidR="00D10D1A" w:rsidRDefault="00D10D1A" w:rsidP="00D10D1A">
      <w:pPr>
        <w:pStyle w:val="30"/>
        <w:ind w:left="20" w:right="960" w:firstLine="0"/>
      </w:pPr>
      <w:r>
        <w:rPr>
          <w:rStyle w:val="30pt"/>
        </w:rPr>
        <w:t>Цель</w:t>
      </w:r>
      <w:proofErr w:type="gramStart"/>
      <w:r>
        <w:rPr>
          <w:rStyle w:val="30pt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Обобщение и систематизация знаний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умений и навыков по</w:t>
      </w:r>
      <w:r>
        <w:rPr>
          <w:color w:val="000000"/>
          <w:sz w:val="24"/>
          <w:szCs w:val="24"/>
          <w:lang w:eastAsia="ru-RU" w:bidi="ru-RU"/>
        </w:rPr>
        <w:br/>
        <w:t>нахождению площадей прямоугольника и треугольника.</w:t>
      </w:r>
    </w:p>
    <w:p w:rsidR="00D10D1A" w:rsidRDefault="00D10D1A" w:rsidP="00D10D1A">
      <w:pPr>
        <w:pStyle w:val="20"/>
        <w:ind w:left="20" w:firstLine="0"/>
      </w:pPr>
      <w:r>
        <w:rPr>
          <w:color w:val="000000"/>
          <w:sz w:val="24"/>
          <w:szCs w:val="24"/>
          <w:lang w:eastAsia="ru-RU" w:bidi="ru-RU"/>
        </w:rPr>
        <w:t>Задачи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D10D1A" w:rsidRDefault="00D10D1A" w:rsidP="00D10D1A">
      <w:pPr>
        <w:pStyle w:val="30"/>
        <w:numPr>
          <w:ilvl w:val="0"/>
          <w:numId w:val="1"/>
        </w:numPr>
        <w:ind w:left="740" w:right="700"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30pt0"/>
        </w:rPr>
        <w:t>Обучающие:</w:t>
      </w:r>
      <w:r>
        <w:rPr>
          <w:color w:val="000000"/>
          <w:sz w:val="24"/>
          <w:szCs w:val="24"/>
          <w:lang w:eastAsia="ru-RU" w:bidi="ru-RU"/>
        </w:rPr>
        <w:t xml:space="preserve"> обобщить знания о свойствах плоских фигур, знания</w:t>
      </w:r>
      <w:r>
        <w:rPr>
          <w:color w:val="000000"/>
          <w:sz w:val="24"/>
          <w:szCs w:val="24"/>
          <w:lang w:eastAsia="ru-RU" w:bidi="ru-RU"/>
        </w:rPr>
        <w:br/>
        <w:t>формул площадей прямоугольника и треугольника.</w:t>
      </w:r>
    </w:p>
    <w:p w:rsidR="00D10D1A" w:rsidRDefault="00D10D1A" w:rsidP="00D10D1A">
      <w:pPr>
        <w:pStyle w:val="30"/>
        <w:numPr>
          <w:ilvl w:val="0"/>
          <w:numId w:val="1"/>
        </w:numPr>
        <w:spacing w:line="322" w:lineRule="exact"/>
        <w:ind w:left="740" w:right="700"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30pt0"/>
        </w:rPr>
        <w:t>Развивающие</w:t>
      </w:r>
      <w:proofErr w:type="gramStart"/>
      <w:r>
        <w:rPr>
          <w:rStyle w:val="30pt0"/>
        </w:rPr>
        <w:t xml:space="preserve"> 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развивать геометрическое представление фигур на</w:t>
      </w:r>
      <w:r>
        <w:rPr>
          <w:color w:val="000000"/>
          <w:sz w:val="24"/>
          <w:szCs w:val="24"/>
          <w:lang w:eastAsia="ru-RU" w:bidi="ru-RU"/>
        </w:rPr>
        <w:br/>
        <w:t>плоскости, логическое мышление, умение применять формулы и</w:t>
      </w:r>
      <w:r>
        <w:rPr>
          <w:color w:val="000000"/>
          <w:sz w:val="24"/>
          <w:szCs w:val="24"/>
          <w:lang w:eastAsia="ru-RU" w:bidi="ru-RU"/>
        </w:rPr>
        <w:br/>
        <w:t>теоретические знания в процессе решения задач, внимание,</w:t>
      </w:r>
      <w:r>
        <w:rPr>
          <w:color w:val="000000"/>
          <w:sz w:val="24"/>
          <w:szCs w:val="24"/>
          <w:lang w:eastAsia="ru-RU" w:bidi="ru-RU"/>
        </w:rPr>
        <w:br/>
        <w:t>вычислительные навыки учащихся.</w:t>
      </w:r>
    </w:p>
    <w:p w:rsidR="00D10D1A" w:rsidRDefault="00D10D1A" w:rsidP="00D10D1A">
      <w:pPr>
        <w:pStyle w:val="30"/>
        <w:numPr>
          <w:ilvl w:val="0"/>
          <w:numId w:val="1"/>
        </w:numPr>
        <w:spacing w:after="300" w:line="322" w:lineRule="exact"/>
        <w:ind w:left="740" w:right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30pt0"/>
        </w:rPr>
        <w:t>Воспитывающие:</w:t>
      </w:r>
      <w:r>
        <w:rPr>
          <w:color w:val="000000"/>
          <w:sz w:val="24"/>
          <w:szCs w:val="24"/>
          <w:lang w:eastAsia="ru-RU" w:bidi="ru-RU"/>
        </w:rPr>
        <w:t xml:space="preserve"> воспитывать культуру поведения на уроке, прививать</w:t>
      </w:r>
      <w:r>
        <w:rPr>
          <w:color w:val="000000"/>
          <w:sz w:val="24"/>
          <w:szCs w:val="24"/>
          <w:lang w:eastAsia="ru-RU" w:bidi="ru-RU"/>
        </w:rPr>
        <w:br/>
        <w:t>познавательный интерес к предмету, эстетические качества у учащихся,</w:t>
      </w:r>
      <w:r>
        <w:rPr>
          <w:color w:val="000000"/>
          <w:sz w:val="24"/>
          <w:szCs w:val="24"/>
          <w:lang w:eastAsia="ru-RU" w:bidi="ru-RU"/>
        </w:rPr>
        <w:br/>
        <w:t>заботиться о профилактике утомляемости учащихся на уроке.</w:t>
      </w:r>
    </w:p>
    <w:p w:rsidR="00D10D1A" w:rsidRDefault="00D10D1A" w:rsidP="00D10D1A">
      <w:pPr>
        <w:pStyle w:val="30"/>
        <w:spacing w:after="300" w:line="322" w:lineRule="exact"/>
        <w:ind w:left="20" w:right="960" w:firstLine="0"/>
      </w:pPr>
      <w:r>
        <w:rPr>
          <w:rStyle w:val="30pt"/>
        </w:rPr>
        <w:t xml:space="preserve">Методы: </w:t>
      </w:r>
      <w:r>
        <w:rPr>
          <w:color w:val="000000"/>
          <w:sz w:val="24"/>
          <w:szCs w:val="24"/>
          <w:lang w:eastAsia="ru-RU" w:bidi="ru-RU"/>
        </w:rPr>
        <w:t>словесные, наглядные, практические, коллективная работа с</w:t>
      </w:r>
      <w:r>
        <w:rPr>
          <w:color w:val="000000"/>
          <w:sz w:val="24"/>
          <w:szCs w:val="24"/>
          <w:lang w:eastAsia="ru-RU" w:bidi="ru-RU"/>
        </w:rPr>
        <w:br/>
        <w:t>учащимися, фронтальная работа с классом, индивидуальная работа с</w:t>
      </w:r>
      <w:r>
        <w:rPr>
          <w:color w:val="000000"/>
          <w:sz w:val="24"/>
          <w:szCs w:val="24"/>
          <w:lang w:eastAsia="ru-RU" w:bidi="ru-RU"/>
        </w:rPr>
        <w:br/>
        <w:t>учащимися, контроль знаний.</w:t>
      </w:r>
    </w:p>
    <w:p w:rsidR="00D10D1A" w:rsidRDefault="00D10D1A" w:rsidP="00D10D1A">
      <w:pPr>
        <w:pStyle w:val="30"/>
        <w:spacing w:after="365" w:line="322" w:lineRule="exact"/>
        <w:ind w:left="20" w:right="300" w:firstLine="0"/>
      </w:pPr>
      <w:r>
        <w:rPr>
          <w:rStyle w:val="30pt"/>
        </w:rPr>
        <w:t>Оборудование</w:t>
      </w:r>
      <w:proofErr w:type="gramStart"/>
      <w:r>
        <w:rPr>
          <w:rStyle w:val="30pt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учебник, рабочие тетради учащихся, раздаточный материал</w:t>
      </w:r>
      <w:r>
        <w:rPr>
          <w:color w:val="000000"/>
          <w:sz w:val="24"/>
          <w:szCs w:val="24"/>
          <w:lang w:eastAsia="ru-RU" w:bidi="ru-RU"/>
        </w:rPr>
        <w:br/>
        <w:t>(карточки для индивидуальной работы), интерактивная доска.</w:t>
      </w:r>
    </w:p>
    <w:p w:rsidR="00D10D1A" w:rsidRDefault="00D10D1A" w:rsidP="00D10D1A">
      <w:pPr>
        <w:pStyle w:val="30"/>
        <w:spacing w:after="377" w:line="240" w:lineRule="exact"/>
        <w:ind w:left="20" w:firstLine="0"/>
      </w:pPr>
      <w:r>
        <w:rPr>
          <w:rStyle w:val="30pt"/>
        </w:rPr>
        <w:t>Тип урока</w:t>
      </w:r>
      <w:proofErr w:type="gramStart"/>
      <w:r>
        <w:rPr>
          <w:rStyle w:val="30pt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урок обобщения и закрепления.</w:t>
      </w:r>
    </w:p>
    <w:p w:rsidR="00D10D1A" w:rsidRDefault="00D10D1A" w:rsidP="00D10D1A">
      <w:pPr>
        <w:pStyle w:val="30"/>
        <w:spacing w:after="312" w:line="240" w:lineRule="exact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Ход урока.</w:t>
      </w:r>
    </w:p>
    <w:p w:rsidR="00D10D1A" w:rsidRDefault="00D10D1A" w:rsidP="00D10D1A">
      <w:pPr>
        <w:pStyle w:val="30"/>
        <w:numPr>
          <w:ilvl w:val="0"/>
          <w:numId w:val="2"/>
        </w:numPr>
        <w:spacing w:line="322" w:lineRule="exact"/>
        <w:ind w:left="740" w:right="300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Целеполагание</w:t>
      </w:r>
      <w:proofErr w:type="spellEnd"/>
      <w:proofErr w:type="gramStart"/>
      <w:r>
        <w:rPr>
          <w:color w:val="000000"/>
          <w:sz w:val="24"/>
          <w:szCs w:val="24"/>
          <w:lang w:eastAsia="ru-RU" w:bidi="ru-RU"/>
        </w:rPr>
        <w:t xml:space="preserve"> 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поставить перед учащимися цель : систематизируем и</w:t>
      </w:r>
      <w:r>
        <w:rPr>
          <w:color w:val="000000"/>
          <w:sz w:val="24"/>
          <w:szCs w:val="24"/>
          <w:lang w:eastAsia="ru-RU" w:bidi="ru-RU"/>
        </w:rPr>
        <w:br/>
        <w:t>обобщим знания, умения и навыки, полученные вами при изучении тем</w:t>
      </w:r>
      <w:r>
        <w:rPr>
          <w:color w:val="000000"/>
          <w:sz w:val="24"/>
          <w:szCs w:val="24"/>
          <w:lang w:eastAsia="ru-RU" w:bidi="ru-RU"/>
        </w:rPr>
        <w:br/>
        <w:t>«Площадь прямоугольника и площадь треугольника», в ходе урока</w:t>
      </w:r>
      <w:r>
        <w:rPr>
          <w:color w:val="000000"/>
          <w:sz w:val="24"/>
          <w:szCs w:val="24"/>
          <w:lang w:eastAsia="ru-RU" w:bidi="ru-RU"/>
        </w:rPr>
        <w:br/>
        <w:t>повторим свойства геометрических фигур, в конце урока вы должны</w:t>
      </w:r>
      <w:r>
        <w:rPr>
          <w:color w:val="000000"/>
          <w:sz w:val="24"/>
          <w:szCs w:val="24"/>
          <w:lang w:eastAsia="ru-RU" w:bidi="ru-RU"/>
        </w:rPr>
        <w:br/>
        <w:t>будете выполнить на оценку задания контрольной карточки.</w:t>
      </w:r>
    </w:p>
    <w:p w:rsidR="00D10D1A" w:rsidRDefault="00D10D1A" w:rsidP="00D10D1A">
      <w:pPr>
        <w:pStyle w:val="30"/>
        <w:spacing w:line="322" w:lineRule="exact"/>
        <w:ind w:left="20" w:right="300" w:firstLine="0"/>
      </w:pPr>
      <w:r>
        <w:rPr>
          <w:color w:val="000000"/>
          <w:sz w:val="24"/>
          <w:szCs w:val="24"/>
          <w:lang w:eastAsia="ru-RU" w:bidi="ru-RU"/>
        </w:rPr>
        <w:t>Также объявляются правила оценивания учеников за урок: Зеленые</w:t>
      </w:r>
      <w:r>
        <w:rPr>
          <w:color w:val="000000"/>
          <w:sz w:val="24"/>
          <w:szCs w:val="24"/>
          <w:lang w:eastAsia="ru-RU" w:bidi="ru-RU"/>
        </w:rPr>
        <w:br/>
        <w:t>геометрические фигуры означают оценку «5», желтые - «4», красные - «3». В</w:t>
      </w:r>
      <w:r>
        <w:rPr>
          <w:color w:val="000000"/>
          <w:sz w:val="24"/>
          <w:szCs w:val="24"/>
          <w:lang w:eastAsia="ru-RU" w:bidi="ru-RU"/>
        </w:rPr>
        <w:br/>
        <w:t>конце урока по количеству тех или иных фигур у ученика выставляются</w:t>
      </w:r>
      <w:r>
        <w:rPr>
          <w:color w:val="000000"/>
          <w:sz w:val="24"/>
          <w:szCs w:val="24"/>
          <w:lang w:eastAsia="ru-RU" w:bidi="ru-RU"/>
        </w:rPr>
        <w:br/>
        <w:t>оценки.</w:t>
      </w:r>
    </w:p>
    <w:p w:rsidR="00D10D1A" w:rsidRDefault="00D10D1A" w:rsidP="00D10D1A">
      <w:pPr>
        <w:pStyle w:val="30"/>
        <w:numPr>
          <w:ilvl w:val="0"/>
          <w:numId w:val="2"/>
        </w:numPr>
        <w:spacing w:line="322" w:lineRule="exact"/>
        <w:ind w:left="740"/>
      </w:pPr>
      <w:r>
        <w:rPr>
          <w:color w:val="000000"/>
          <w:sz w:val="24"/>
          <w:szCs w:val="24"/>
          <w:lang w:eastAsia="ru-RU" w:bidi="ru-RU"/>
        </w:rPr>
        <w:t xml:space="preserve"> Актуализация опорных знаний.</w:t>
      </w:r>
    </w:p>
    <w:p w:rsidR="00D10D1A" w:rsidRDefault="00D10D1A" w:rsidP="00D10D1A">
      <w:pPr>
        <w:pStyle w:val="20"/>
        <w:spacing w:line="322" w:lineRule="exact"/>
        <w:ind w:left="740"/>
      </w:pPr>
      <w:r>
        <w:rPr>
          <w:color w:val="000000"/>
          <w:sz w:val="24"/>
          <w:szCs w:val="24"/>
          <w:lang w:eastAsia="ru-RU" w:bidi="ru-RU"/>
        </w:rPr>
        <w:t>Слайд №1 (Плоские фигуры).</w:t>
      </w:r>
    </w:p>
    <w:p w:rsidR="00D10D1A" w:rsidRDefault="00D10D1A" w:rsidP="00D10D1A">
      <w:pPr>
        <w:pStyle w:val="30"/>
        <w:spacing w:line="322" w:lineRule="exact"/>
        <w:ind w:left="740"/>
      </w:pPr>
      <w:r>
        <w:rPr>
          <w:color w:val="000000"/>
          <w:sz w:val="24"/>
          <w:szCs w:val="24"/>
          <w:lang w:eastAsia="ru-RU" w:bidi="ru-RU"/>
        </w:rPr>
        <w:t>Какие плоские фигуры вам известны?</w:t>
      </w:r>
    </w:p>
    <w:p w:rsidR="00D10D1A" w:rsidRDefault="00D10D1A" w:rsidP="00D10D1A">
      <w:pPr>
        <w:pStyle w:val="30"/>
        <w:spacing w:line="322" w:lineRule="exact"/>
        <w:ind w:left="740"/>
      </w:pPr>
      <w:r>
        <w:rPr>
          <w:color w:val="000000"/>
          <w:sz w:val="24"/>
          <w:szCs w:val="24"/>
          <w:lang w:eastAsia="ru-RU" w:bidi="ru-RU"/>
        </w:rPr>
        <w:t>Назвать основные свойства фигуры.</w:t>
      </w:r>
    </w:p>
    <w:p w:rsidR="00D10D1A" w:rsidRDefault="00D10D1A" w:rsidP="00D10D1A">
      <w:pPr>
        <w:pStyle w:val="20"/>
        <w:spacing w:line="322" w:lineRule="exact"/>
        <w:ind w:left="740"/>
      </w:pPr>
      <w:r>
        <w:rPr>
          <w:color w:val="000000"/>
          <w:sz w:val="24"/>
          <w:szCs w:val="24"/>
          <w:lang w:eastAsia="ru-RU" w:bidi="ru-RU"/>
        </w:rPr>
        <w:t>Слайд №2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>
        <w:rPr>
          <w:color w:val="000000"/>
          <w:sz w:val="24"/>
          <w:szCs w:val="24"/>
          <w:lang w:eastAsia="ru-RU" w:bidi="ru-RU"/>
        </w:rPr>
        <w:t>Прямоугольник)</w:t>
      </w:r>
    </w:p>
    <w:p w:rsidR="00D10D1A" w:rsidRDefault="00D10D1A" w:rsidP="00D10D1A">
      <w:pPr>
        <w:pStyle w:val="30"/>
        <w:spacing w:line="322" w:lineRule="exact"/>
        <w:ind w:left="740"/>
      </w:pPr>
      <w:r>
        <w:rPr>
          <w:color w:val="000000"/>
          <w:sz w:val="24"/>
          <w:szCs w:val="24"/>
          <w:lang w:eastAsia="ru-RU" w:bidi="ru-RU"/>
        </w:rPr>
        <w:t>Перечислите основные свойства по рисунку.</w:t>
      </w:r>
    </w:p>
    <w:p w:rsidR="00D10D1A" w:rsidRDefault="00D10D1A" w:rsidP="00D10D1A">
      <w:pPr>
        <w:pStyle w:val="20"/>
        <w:spacing w:line="322" w:lineRule="exact"/>
        <w:ind w:left="740"/>
      </w:pPr>
      <w:r>
        <w:rPr>
          <w:color w:val="000000"/>
          <w:sz w:val="24"/>
          <w:szCs w:val="24"/>
          <w:lang w:eastAsia="ru-RU" w:bidi="ru-RU"/>
        </w:rPr>
        <w:t>Слайд №3(Параллелограмм)</w:t>
      </w:r>
    </w:p>
    <w:p w:rsidR="00D10D1A" w:rsidRDefault="00D10D1A" w:rsidP="00D10D1A">
      <w:pPr>
        <w:pStyle w:val="30"/>
        <w:spacing w:line="322" w:lineRule="exact"/>
        <w:ind w:left="740"/>
      </w:pPr>
      <w:r>
        <w:rPr>
          <w:color w:val="000000"/>
          <w:sz w:val="24"/>
          <w:szCs w:val="24"/>
          <w:lang w:eastAsia="ru-RU" w:bidi="ru-RU"/>
        </w:rPr>
        <w:t>Перечислите основные свойства по рисунку</w:t>
      </w:r>
    </w:p>
    <w:p w:rsidR="00D10D1A" w:rsidRDefault="00D10D1A" w:rsidP="00D10D1A">
      <w:pPr>
        <w:pStyle w:val="20"/>
        <w:spacing w:line="322" w:lineRule="exact"/>
        <w:ind w:left="740"/>
      </w:pPr>
      <w:r>
        <w:rPr>
          <w:color w:val="000000"/>
          <w:sz w:val="24"/>
          <w:szCs w:val="24"/>
          <w:lang w:eastAsia="ru-RU" w:bidi="ru-RU"/>
        </w:rPr>
        <w:t>Слайд № 4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>
        <w:rPr>
          <w:color w:val="000000"/>
          <w:sz w:val="24"/>
          <w:szCs w:val="24"/>
          <w:lang w:eastAsia="ru-RU" w:bidi="ru-RU"/>
        </w:rPr>
        <w:t>Треугольники)</w:t>
      </w:r>
    </w:p>
    <w:p w:rsidR="00D10D1A" w:rsidRDefault="00D10D1A" w:rsidP="00D10D1A">
      <w:pPr>
        <w:pStyle w:val="30"/>
        <w:spacing w:line="322" w:lineRule="exact"/>
        <w:ind w:left="740"/>
      </w:pPr>
      <w:r>
        <w:rPr>
          <w:color w:val="000000"/>
          <w:sz w:val="24"/>
          <w:szCs w:val="24"/>
          <w:lang w:eastAsia="ru-RU" w:bidi="ru-RU"/>
        </w:rPr>
        <w:t>Основные виды треугольников, его свойства. Свойства прямоугольного</w:t>
      </w:r>
      <w:r w:rsidR="006F5574">
        <w:rPr>
          <w:color w:val="000000"/>
          <w:sz w:val="24"/>
          <w:szCs w:val="24"/>
          <w:lang w:eastAsia="ru-RU" w:bidi="ru-RU"/>
        </w:rPr>
        <w:t xml:space="preserve"> т</w:t>
      </w:r>
      <w:r>
        <w:rPr>
          <w:color w:val="000000"/>
          <w:sz w:val="24"/>
          <w:szCs w:val="24"/>
          <w:lang w:eastAsia="ru-RU" w:bidi="ru-RU"/>
        </w:rPr>
        <w:t>реугольника</w:t>
      </w:r>
      <w:r w:rsidR="006F5574">
        <w:rPr>
          <w:color w:val="000000"/>
          <w:sz w:val="24"/>
          <w:szCs w:val="24"/>
          <w:lang w:eastAsia="ru-RU" w:bidi="ru-RU"/>
        </w:rPr>
        <w:t xml:space="preserve"> (</w:t>
      </w:r>
      <w:r>
        <w:rPr>
          <w:color w:val="000000"/>
          <w:sz w:val="24"/>
          <w:szCs w:val="24"/>
          <w:lang w:eastAsia="ru-RU" w:bidi="ru-RU"/>
        </w:rPr>
        <w:t>теорема Пифагора)</w:t>
      </w:r>
    </w:p>
    <w:p w:rsidR="00D10D1A" w:rsidRDefault="00D10D1A" w:rsidP="00D10D1A">
      <w:pPr>
        <w:pStyle w:val="20"/>
        <w:ind w:left="840" w:hanging="340"/>
      </w:pPr>
      <w:r>
        <w:rPr>
          <w:color w:val="000000"/>
          <w:sz w:val="24"/>
          <w:szCs w:val="24"/>
          <w:lang w:eastAsia="ru-RU" w:bidi="ru-RU"/>
        </w:rPr>
        <w:lastRenderedPageBreak/>
        <w:t>Слайд № 5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>
        <w:rPr>
          <w:color w:val="000000"/>
          <w:sz w:val="24"/>
          <w:szCs w:val="24"/>
          <w:lang w:eastAsia="ru-RU" w:bidi="ru-RU"/>
        </w:rPr>
        <w:t>Вычисление площадей закрашенной фигуры)</w:t>
      </w:r>
    </w:p>
    <w:p w:rsidR="00D10D1A" w:rsidRDefault="00D10D1A" w:rsidP="00D10D1A">
      <w:pPr>
        <w:pStyle w:val="20"/>
        <w:ind w:left="840" w:hanging="340"/>
      </w:pPr>
      <w:r>
        <w:rPr>
          <w:color w:val="000000"/>
          <w:sz w:val="24"/>
          <w:szCs w:val="24"/>
          <w:lang w:eastAsia="ru-RU" w:bidi="ru-RU"/>
        </w:rPr>
        <w:t>Слайд № 6.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>
        <w:rPr>
          <w:color w:val="000000"/>
          <w:sz w:val="24"/>
          <w:szCs w:val="24"/>
          <w:lang w:eastAsia="ru-RU" w:bidi="ru-RU"/>
        </w:rPr>
        <w:t>Формулы нахождения площадей)</w:t>
      </w:r>
    </w:p>
    <w:p w:rsidR="00D10D1A" w:rsidRDefault="00D10D1A" w:rsidP="00D10D1A">
      <w:pPr>
        <w:pStyle w:val="30"/>
        <w:ind w:left="480" w:right="320" w:firstLine="0"/>
      </w:pPr>
      <w:r>
        <w:rPr>
          <w:color w:val="000000"/>
          <w:sz w:val="24"/>
          <w:szCs w:val="24"/>
          <w:lang w:eastAsia="ru-RU" w:bidi="ru-RU"/>
        </w:rPr>
        <w:t>Определить под каким номером находится нужная формула для нахождения</w:t>
      </w:r>
      <w:r>
        <w:rPr>
          <w:color w:val="000000"/>
          <w:sz w:val="24"/>
          <w:szCs w:val="24"/>
          <w:lang w:eastAsia="ru-RU" w:bidi="ru-RU"/>
        </w:rPr>
        <w:br/>
        <w:t>площади конкретной фигуры.</w:t>
      </w:r>
    </w:p>
    <w:p w:rsidR="00D10D1A" w:rsidRDefault="00D10D1A" w:rsidP="00D10D1A">
      <w:pPr>
        <w:pStyle w:val="20"/>
        <w:ind w:left="840" w:hanging="340"/>
      </w:pPr>
      <w:r>
        <w:rPr>
          <w:color w:val="000000"/>
          <w:sz w:val="24"/>
          <w:szCs w:val="24"/>
          <w:lang w:eastAsia="ru-RU" w:bidi="ru-RU"/>
        </w:rPr>
        <w:t>Слайд № 7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>
        <w:rPr>
          <w:color w:val="000000"/>
          <w:sz w:val="24"/>
          <w:szCs w:val="24"/>
          <w:lang w:eastAsia="ru-RU" w:bidi="ru-RU"/>
        </w:rPr>
        <w:t>Заполните таблицу)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1598"/>
        <w:gridCol w:w="1603"/>
        <w:gridCol w:w="1603"/>
        <w:gridCol w:w="1608"/>
        <w:gridCol w:w="1608"/>
      </w:tblGrid>
      <w:tr w:rsidR="00D10D1A" w:rsidTr="00C60AA1">
        <w:trPr>
          <w:trHeight w:hRule="exact" w:val="34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40" w:lineRule="exact"/>
              <w:ind w:firstLine="0"/>
            </w:pPr>
            <w:r>
              <w:rPr>
                <w:rStyle w:val="12pt0pt"/>
              </w:rPr>
              <w:t>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40" w:lineRule="exact"/>
              <w:ind w:firstLine="0"/>
            </w:pPr>
            <w:r>
              <w:rPr>
                <w:rStyle w:val="12pt"/>
              </w:rPr>
              <w:t>0,8 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40" w:lineRule="exact"/>
              <w:ind w:firstLine="0"/>
            </w:pPr>
            <w:r>
              <w:rPr>
                <w:rStyle w:val="12pt"/>
              </w:rPr>
              <w:t>2 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40" w:lineRule="exact"/>
              <w:ind w:firstLine="0"/>
            </w:pPr>
            <w:r>
              <w:rPr>
                <w:rStyle w:val="12pt"/>
              </w:rPr>
              <w:t>?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10D1A" w:rsidRDefault="006F5574" w:rsidP="00C60AA1">
            <w:pPr>
              <w:pStyle w:val="31"/>
              <w:framePr w:w="9624" w:h="1032" w:wrap="around" w:vAnchor="page" w:hAnchor="page" w:x="983" w:y="3073"/>
              <w:spacing w:after="0" w:line="210" w:lineRule="exact"/>
              <w:ind w:firstLine="0"/>
            </w:pPr>
            <w:r w:rsidRPr="006F5574">
              <w:rPr>
                <w:position w:val="-8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5" o:title=""/>
                </v:shape>
                <o:OLEObject Type="Embed" ProgID="Equation.3" ShapeID="_x0000_i1025" DrawAspect="Content" ObjectID="_1577129629" r:id="rId6"/>
              </w:objec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10" w:lineRule="exact"/>
              <w:ind w:firstLine="0"/>
            </w:pPr>
            <w:r>
              <w:rPr>
                <w:rStyle w:val="Gulim0pt"/>
              </w:rPr>
              <w:t>?</w:t>
            </w:r>
          </w:p>
        </w:tc>
      </w:tr>
      <w:tr w:rsidR="00D10D1A" w:rsidTr="00C60AA1">
        <w:trPr>
          <w:trHeight w:hRule="exact" w:val="33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30" w:lineRule="exact"/>
              <w:ind w:firstLine="0"/>
            </w:pPr>
            <w:r>
              <w:rPr>
                <w:rStyle w:val="115pt-1pt"/>
              </w:rPr>
              <w:t>Һа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10" w:lineRule="exact"/>
              <w:ind w:firstLine="0"/>
            </w:pPr>
            <w:r>
              <w:rPr>
                <w:rStyle w:val="Gulim0pt"/>
              </w:rPr>
              <w:t>?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40" w:lineRule="exact"/>
              <w:ind w:firstLine="0"/>
            </w:pPr>
            <w:r>
              <w:rPr>
                <w:rStyle w:val="12pt"/>
              </w:rPr>
              <w:t>0,17 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40" w:lineRule="exact"/>
              <w:ind w:firstLine="0"/>
            </w:pPr>
            <w:r>
              <w:rPr>
                <w:rStyle w:val="12pt"/>
              </w:rPr>
              <w:t>1,6 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10" w:lineRule="exact"/>
              <w:ind w:firstLine="0"/>
            </w:pPr>
            <w:r>
              <w:rPr>
                <w:rStyle w:val="Gulim0pt"/>
              </w:rPr>
              <w:t>3V3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40" w:lineRule="exact"/>
              <w:ind w:firstLine="0"/>
            </w:pPr>
            <w:r>
              <w:rPr>
                <w:rStyle w:val="12pt"/>
              </w:rPr>
              <w:t>20 см</w:t>
            </w:r>
          </w:p>
        </w:tc>
      </w:tr>
      <w:tr w:rsidR="00D10D1A" w:rsidTr="00C60AA1">
        <w:trPr>
          <w:trHeight w:hRule="exact" w:val="35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40" w:lineRule="exact"/>
              <w:ind w:firstLine="0"/>
            </w:pPr>
            <w:r>
              <w:rPr>
                <w:rStyle w:val="12pt0pt"/>
                <w:lang w:val="en-US" w:bidi="en-US"/>
              </w:rPr>
              <w:t>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40" w:lineRule="exact"/>
              <w:ind w:firstLine="0"/>
            </w:pPr>
            <w:r>
              <w:rPr>
                <w:rStyle w:val="12pt"/>
              </w:rPr>
              <w:t>4 см</w:t>
            </w:r>
            <w:proofErr w:type="gramStart"/>
            <w:r>
              <w:rPr>
                <w:rStyle w:val="12pt"/>
                <w:vertAlign w:val="superscript"/>
              </w:rP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10" w:lineRule="exact"/>
              <w:ind w:firstLine="0"/>
            </w:pPr>
            <w:r>
              <w:rPr>
                <w:rStyle w:val="Gulim0pt"/>
              </w:rPr>
              <w:t>?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40" w:lineRule="exact"/>
              <w:ind w:firstLine="0"/>
            </w:pPr>
            <w:r>
              <w:rPr>
                <w:rStyle w:val="12pt"/>
              </w:rPr>
              <w:t xml:space="preserve">9,6 </w:t>
            </w:r>
            <w:r>
              <w:rPr>
                <w:rStyle w:val="12pt0pt"/>
              </w:rPr>
              <w:t>м</w:t>
            </w:r>
            <w:proofErr w:type="gramStart"/>
            <w:r>
              <w:rPr>
                <w:rStyle w:val="12pt0pt"/>
                <w:vertAlign w:val="superscript"/>
              </w:rPr>
              <w:t>2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10" w:lineRule="exact"/>
              <w:ind w:firstLine="0"/>
            </w:pPr>
            <w:r>
              <w:rPr>
                <w:rStyle w:val="Gulim0pt"/>
              </w:rPr>
              <w:t>?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1A" w:rsidRDefault="00D10D1A" w:rsidP="00C60AA1">
            <w:pPr>
              <w:pStyle w:val="31"/>
              <w:framePr w:w="9624" w:h="1032" w:wrap="around" w:vAnchor="page" w:hAnchor="page" w:x="983" w:y="3073"/>
              <w:spacing w:after="0" w:line="240" w:lineRule="exact"/>
              <w:ind w:firstLine="0"/>
            </w:pPr>
            <w:r>
              <w:rPr>
                <w:rStyle w:val="12pt"/>
              </w:rPr>
              <w:t>6 дм</w:t>
            </w:r>
            <w:proofErr w:type="gramStart"/>
            <w:r>
              <w:rPr>
                <w:rStyle w:val="12pt"/>
                <w:vertAlign w:val="superscript"/>
              </w:rPr>
              <w:t>2</w:t>
            </w:r>
            <w:proofErr w:type="gramEnd"/>
          </w:p>
        </w:tc>
      </w:tr>
    </w:tbl>
    <w:p w:rsidR="00D10D1A" w:rsidRDefault="00D10D1A"/>
    <w:p w:rsidR="00D10D1A" w:rsidRDefault="00D10D1A" w:rsidP="00D10D1A">
      <w:pPr>
        <w:pStyle w:val="20"/>
        <w:spacing w:line="322" w:lineRule="exact"/>
        <w:ind w:left="840" w:hanging="340"/>
      </w:pPr>
      <w:r>
        <w:rPr>
          <w:color w:val="000000"/>
          <w:sz w:val="24"/>
          <w:szCs w:val="24"/>
          <w:lang w:eastAsia="ru-RU" w:bidi="ru-RU"/>
        </w:rPr>
        <w:t>Слайд № 8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>
        <w:rPr>
          <w:color w:val="000000"/>
          <w:sz w:val="24"/>
          <w:szCs w:val="24"/>
          <w:lang w:eastAsia="ru-RU" w:bidi="ru-RU"/>
        </w:rPr>
        <w:t>Ответы к таблице )</w:t>
      </w:r>
    </w:p>
    <w:p w:rsidR="00D10D1A" w:rsidRDefault="00D10D1A" w:rsidP="00D10D1A">
      <w:pPr>
        <w:pStyle w:val="20"/>
        <w:spacing w:line="322" w:lineRule="exact"/>
        <w:ind w:left="840" w:hanging="340"/>
      </w:pPr>
      <w:r>
        <w:rPr>
          <w:color w:val="000000"/>
          <w:sz w:val="24"/>
          <w:szCs w:val="24"/>
          <w:lang w:eastAsia="ru-RU" w:bidi="ru-RU"/>
        </w:rPr>
        <w:t xml:space="preserve">Слайд № 9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>
        <w:rPr>
          <w:color w:val="000000"/>
          <w:sz w:val="24"/>
          <w:szCs w:val="24"/>
          <w:lang w:eastAsia="ru-RU" w:bidi="ru-RU"/>
        </w:rPr>
        <w:t>Ответьте на вопросы)</w:t>
      </w:r>
    </w:p>
    <w:p w:rsidR="00D10D1A" w:rsidRDefault="00D10D1A" w:rsidP="00D10D1A">
      <w:pPr>
        <w:pStyle w:val="20"/>
        <w:spacing w:line="322" w:lineRule="exact"/>
        <w:ind w:left="840" w:hanging="340"/>
      </w:pPr>
      <w:r>
        <w:rPr>
          <w:color w:val="000000"/>
          <w:sz w:val="24"/>
          <w:szCs w:val="24"/>
          <w:lang w:eastAsia="ru-RU" w:bidi="ru-RU"/>
        </w:rPr>
        <w:t>Слайд № 10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>
        <w:rPr>
          <w:color w:val="000000"/>
          <w:sz w:val="24"/>
          <w:szCs w:val="24"/>
          <w:lang w:eastAsia="ru-RU" w:bidi="ru-RU"/>
        </w:rPr>
        <w:t>Найти площади фигур, изображенных на рисунках)</w:t>
      </w:r>
    </w:p>
    <w:p w:rsidR="00D10D1A" w:rsidRDefault="00D10D1A" w:rsidP="00D10D1A">
      <w:pPr>
        <w:pStyle w:val="20"/>
        <w:spacing w:after="365" w:line="322" w:lineRule="exact"/>
        <w:ind w:left="840" w:hanging="340"/>
      </w:pPr>
      <w:r>
        <w:rPr>
          <w:color w:val="000000"/>
          <w:sz w:val="24"/>
          <w:szCs w:val="24"/>
          <w:lang w:eastAsia="ru-RU" w:bidi="ru-RU"/>
        </w:rPr>
        <w:t>Слайд № 11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( </w:t>
      </w:r>
      <w:proofErr w:type="gramEnd"/>
      <w:r>
        <w:rPr>
          <w:color w:val="000000"/>
          <w:sz w:val="24"/>
          <w:szCs w:val="24"/>
          <w:lang w:eastAsia="ru-RU" w:bidi="ru-RU"/>
        </w:rPr>
        <w:t>Найти площадь фигуры)</w:t>
      </w:r>
    </w:p>
    <w:p w:rsidR="00D10D1A" w:rsidRDefault="00D10D1A" w:rsidP="00D10D1A">
      <w:pPr>
        <w:pStyle w:val="30"/>
        <w:numPr>
          <w:ilvl w:val="0"/>
          <w:numId w:val="2"/>
        </w:numPr>
        <w:spacing w:after="1" w:line="240" w:lineRule="exact"/>
        <w:ind w:left="840" w:hanging="340"/>
      </w:pPr>
      <w:r>
        <w:rPr>
          <w:color w:val="000000"/>
          <w:sz w:val="24"/>
          <w:szCs w:val="24"/>
          <w:lang w:eastAsia="ru-RU" w:bidi="ru-RU"/>
        </w:rPr>
        <w:t xml:space="preserve"> Решение задач</w:t>
      </w:r>
    </w:p>
    <w:p w:rsidR="00D10D1A" w:rsidRDefault="00D10D1A" w:rsidP="00D10D1A">
      <w:pPr>
        <w:pStyle w:val="30"/>
        <w:numPr>
          <w:ilvl w:val="0"/>
          <w:numId w:val="3"/>
        </w:numPr>
        <w:spacing w:line="326" w:lineRule="exact"/>
        <w:ind w:left="840" w:right="320" w:hanging="340"/>
      </w:pPr>
      <w:r>
        <w:rPr>
          <w:color w:val="000000"/>
          <w:sz w:val="24"/>
          <w:szCs w:val="24"/>
          <w:lang w:eastAsia="ru-RU" w:bidi="ru-RU"/>
        </w:rPr>
        <w:t xml:space="preserve"> Стороны треугольника равны 4 и </w:t>
      </w:r>
      <w:r w:rsidR="006F5574">
        <w:rPr>
          <w:color w:val="000000"/>
          <w:sz w:val="24"/>
          <w:szCs w:val="24"/>
          <w:lang w:eastAsia="ru-RU" w:bidi="ru-RU"/>
        </w:rPr>
        <w:t xml:space="preserve">  </w:t>
      </w:r>
      <w:r w:rsidR="006F5574" w:rsidRPr="006F5574">
        <w:rPr>
          <w:color w:val="000000"/>
          <w:position w:val="-8"/>
          <w:sz w:val="24"/>
          <w:szCs w:val="24"/>
          <w:lang w:eastAsia="ru-RU" w:bidi="ru-RU"/>
        </w:rPr>
        <w:object w:dxaOrig="360" w:dyaOrig="360">
          <v:shape id="_x0000_i1026" type="#_x0000_t75" style="width:18pt;height:18pt" o:ole="">
            <v:imagedata r:id="rId7" o:title=""/>
          </v:shape>
          <o:OLEObject Type="Embed" ProgID="Equation.3" ShapeID="_x0000_i1026" DrawAspect="Content" ObjectID="_1577129630" r:id="rId8"/>
        </w:object>
      </w:r>
      <w:proofErr w:type="gramStart"/>
      <w:r w:rsidRPr="008D7697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а его площадь </w:t>
      </w:r>
      <w:r w:rsidR="006F5574" w:rsidRPr="006F5574">
        <w:rPr>
          <w:color w:val="000000"/>
          <w:position w:val="-8"/>
          <w:sz w:val="24"/>
          <w:szCs w:val="24"/>
          <w:lang w:eastAsia="ru-RU" w:bidi="ru-RU"/>
        </w:rPr>
        <w:object w:dxaOrig="380" w:dyaOrig="360">
          <v:shape id="_x0000_i1027" type="#_x0000_t75" style="width:18.8pt;height:18pt" o:ole="">
            <v:imagedata r:id="rId9" o:title=""/>
          </v:shape>
          <o:OLEObject Type="Embed" ProgID="Equation.3" ShapeID="_x0000_i1027" DrawAspect="Content" ObjectID="_1577129631" r:id="rId10"/>
        </w:object>
      </w:r>
      <w:r w:rsidR="006F557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м</w:t>
      </w:r>
      <w:r>
        <w:rPr>
          <w:color w:val="000000"/>
          <w:sz w:val="24"/>
          <w:szCs w:val="24"/>
          <w:vertAlign w:val="superscript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. Чему равен</w:t>
      </w:r>
      <w:r>
        <w:rPr>
          <w:color w:val="000000"/>
          <w:sz w:val="24"/>
          <w:szCs w:val="24"/>
          <w:lang w:eastAsia="ru-RU" w:bidi="ru-RU"/>
        </w:rPr>
        <w:br/>
        <w:t>угол, образованный его сторонами?</w:t>
      </w:r>
    </w:p>
    <w:p w:rsidR="00D10D1A" w:rsidRDefault="00D10D1A" w:rsidP="00D10D1A">
      <w:pPr>
        <w:pStyle w:val="30"/>
        <w:numPr>
          <w:ilvl w:val="0"/>
          <w:numId w:val="3"/>
        </w:numPr>
        <w:ind w:left="840" w:right="320" w:hanging="340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Пол комнаты</w:t>
      </w:r>
      <w:proofErr w:type="gramEnd"/>
      <w:r>
        <w:rPr>
          <w:color w:val="000000"/>
          <w:sz w:val="24"/>
          <w:szCs w:val="24"/>
          <w:lang w:eastAsia="ru-RU" w:bidi="ru-RU"/>
        </w:rPr>
        <w:t>, имеющий форму прямоугольника со сторонами 5,5 м и 6м,</w:t>
      </w:r>
      <w:r>
        <w:rPr>
          <w:color w:val="000000"/>
          <w:sz w:val="24"/>
          <w:szCs w:val="24"/>
          <w:lang w:eastAsia="ru-RU" w:bidi="ru-RU"/>
        </w:rPr>
        <w:br/>
        <w:t>нужно покрыть плиткой квадратной формы со стороной 50 см. Сколько</w:t>
      </w:r>
      <w:r>
        <w:rPr>
          <w:color w:val="000000"/>
          <w:sz w:val="24"/>
          <w:szCs w:val="24"/>
          <w:lang w:eastAsia="ru-RU" w:bidi="ru-RU"/>
        </w:rPr>
        <w:br/>
        <w:t>потребуется таких плиток?</w:t>
      </w:r>
    </w:p>
    <w:p w:rsidR="00D10D1A" w:rsidRDefault="00D10D1A" w:rsidP="00D10D1A">
      <w:pPr>
        <w:pStyle w:val="30"/>
        <w:numPr>
          <w:ilvl w:val="0"/>
          <w:numId w:val="3"/>
        </w:numPr>
        <w:spacing w:after="317" w:line="240" w:lineRule="exact"/>
        <w:ind w:left="840" w:hanging="340"/>
      </w:pPr>
      <w:r>
        <w:rPr>
          <w:color w:val="000000"/>
          <w:sz w:val="24"/>
          <w:szCs w:val="24"/>
          <w:lang w:eastAsia="ru-RU" w:bidi="ru-RU"/>
        </w:rPr>
        <w:t xml:space="preserve"> Диагональ квадрата равна 12 см. Найти площадь квадрата.</w:t>
      </w:r>
    </w:p>
    <w:p w:rsidR="00D10D1A" w:rsidRDefault="00D10D1A" w:rsidP="00D10D1A">
      <w:pPr>
        <w:pStyle w:val="30"/>
        <w:numPr>
          <w:ilvl w:val="0"/>
          <w:numId w:val="2"/>
        </w:numPr>
        <w:spacing w:line="240" w:lineRule="exact"/>
        <w:ind w:left="840" w:hanging="340"/>
      </w:pPr>
      <w:r>
        <w:rPr>
          <w:color w:val="000000"/>
          <w:sz w:val="24"/>
          <w:szCs w:val="24"/>
          <w:lang w:eastAsia="ru-RU" w:bidi="ru-RU"/>
        </w:rPr>
        <w:t xml:space="preserve"> Постановка домашнего задания.</w:t>
      </w:r>
    </w:p>
    <w:p w:rsidR="00D10D1A" w:rsidRDefault="00D10D1A"/>
    <w:sectPr w:rsidR="00D10D1A" w:rsidSect="00F6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728"/>
    <w:multiLevelType w:val="multilevel"/>
    <w:tmpl w:val="720229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978DB"/>
    <w:multiLevelType w:val="multilevel"/>
    <w:tmpl w:val="7862C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C460F3"/>
    <w:multiLevelType w:val="multilevel"/>
    <w:tmpl w:val="50E4A1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1A"/>
    <w:rsid w:val="0048604F"/>
    <w:rsid w:val="006F5574"/>
    <w:rsid w:val="00D10D1A"/>
    <w:rsid w:val="00F6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0D1A"/>
    <w:rPr>
      <w:rFonts w:ascii="Times New Roman" w:eastAsia="Times New Roman" w:hAnsi="Times New Roman" w:cs="Times New Roman"/>
      <w:b/>
      <w:bCs/>
      <w:spacing w:val="3"/>
    </w:rPr>
  </w:style>
  <w:style w:type="character" w:customStyle="1" w:styleId="3">
    <w:name w:val="Основной текст (3)_"/>
    <w:basedOn w:val="a0"/>
    <w:link w:val="30"/>
    <w:rsid w:val="00D10D1A"/>
    <w:rPr>
      <w:rFonts w:ascii="Times New Roman" w:eastAsia="Times New Roman" w:hAnsi="Times New Roman" w:cs="Times New Roman"/>
      <w:spacing w:val="4"/>
    </w:rPr>
  </w:style>
  <w:style w:type="character" w:customStyle="1" w:styleId="30pt">
    <w:name w:val="Основной текст (3) + Полужирный;Интервал 0 pt"/>
    <w:basedOn w:val="3"/>
    <w:rsid w:val="00D10D1A"/>
    <w:rPr>
      <w:b/>
      <w:b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30pt0">
    <w:name w:val="Основной текст (3) + Курсив;Интервал 0 pt"/>
    <w:basedOn w:val="3"/>
    <w:rsid w:val="00D10D1A"/>
    <w:rPr>
      <w:i/>
      <w:iCs/>
      <w:color w:val="000000"/>
      <w:spacing w:val="-1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D1A"/>
    <w:pPr>
      <w:widowControl w:val="0"/>
      <w:spacing w:after="0" w:line="317" w:lineRule="exact"/>
      <w:ind w:hanging="38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30">
    <w:name w:val="Основной текст (3)"/>
    <w:basedOn w:val="a"/>
    <w:link w:val="3"/>
    <w:rsid w:val="00D10D1A"/>
    <w:pPr>
      <w:widowControl w:val="0"/>
      <w:spacing w:after="0" w:line="317" w:lineRule="exact"/>
      <w:ind w:hanging="380"/>
    </w:pPr>
    <w:rPr>
      <w:rFonts w:ascii="Times New Roman" w:eastAsia="Times New Roman" w:hAnsi="Times New Roman" w:cs="Times New Roman"/>
      <w:spacing w:val="4"/>
    </w:rPr>
  </w:style>
  <w:style w:type="character" w:customStyle="1" w:styleId="a3">
    <w:name w:val="Основной текст_"/>
    <w:basedOn w:val="a0"/>
    <w:link w:val="31"/>
    <w:rsid w:val="00D10D1A"/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2pt0pt">
    <w:name w:val="Основной текст + 12 pt;Курсив;Интервал 0 pt"/>
    <w:basedOn w:val="a3"/>
    <w:rsid w:val="00D10D1A"/>
    <w:rPr>
      <w:i/>
      <w:iCs/>
      <w:color w:val="000000"/>
      <w:spacing w:val="-1"/>
      <w:w w:val="100"/>
      <w:position w:val="0"/>
      <w:sz w:val="24"/>
      <w:szCs w:val="24"/>
      <w:lang w:val="ru-RU" w:eastAsia="ru-RU" w:bidi="ru-RU"/>
    </w:rPr>
  </w:style>
  <w:style w:type="character" w:customStyle="1" w:styleId="12pt">
    <w:name w:val="Основной текст + 12 pt"/>
    <w:basedOn w:val="a3"/>
    <w:rsid w:val="00D10D1A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Gulim0pt">
    <w:name w:val="Основной текст + Gulim;Интервал 0 pt"/>
    <w:basedOn w:val="a3"/>
    <w:rsid w:val="00D10D1A"/>
    <w:rPr>
      <w:rFonts w:ascii="Gulim" w:eastAsia="Gulim" w:hAnsi="Gulim" w:cs="Gulim"/>
      <w:color w:val="000000"/>
      <w:spacing w:val="6"/>
      <w:w w:val="100"/>
      <w:position w:val="0"/>
      <w:lang w:val="en-US" w:eastAsia="en-US" w:bidi="en-US"/>
    </w:rPr>
  </w:style>
  <w:style w:type="character" w:customStyle="1" w:styleId="115pt-1pt">
    <w:name w:val="Основной текст + 11;5 pt;Полужирный;Курсив;Интервал -1 pt"/>
    <w:basedOn w:val="a3"/>
    <w:rsid w:val="00D10D1A"/>
    <w:rPr>
      <w:b/>
      <w:bCs/>
      <w:i/>
      <w:iCs/>
      <w:color w:val="000000"/>
      <w:spacing w:val="-21"/>
      <w:w w:val="100"/>
      <w:position w:val="0"/>
      <w:sz w:val="23"/>
      <w:szCs w:val="23"/>
      <w:lang w:val="kk-KZ" w:eastAsia="kk-KZ" w:bidi="kk-KZ"/>
    </w:rPr>
  </w:style>
  <w:style w:type="paragraph" w:customStyle="1" w:styleId="31">
    <w:name w:val="Основной текст3"/>
    <w:basedOn w:val="a"/>
    <w:link w:val="a3"/>
    <w:rsid w:val="00D10D1A"/>
    <w:pPr>
      <w:widowControl w:val="0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2018-01-10T15:27:00Z</dcterms:created>
  <dcterms:modified xsi:type="dcterms:W3CDTF">2018-01-10T16:47:00Z</dcterms:modified>
</cp:coreProperties>
</file>