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99A" w:rsidRPr="00314E8D" w:rsidRDefault="003A599A" w:rsidP="003A599A">
      <w:pPr>
        <w:pStyle w:val="Dochead1"/>
        <w:outlineLvl w:val="0"/>
        <w:rPr>
          <w:rFonts w:ascii="Times New Roman" w:hAnsi="Times New Roman"/>
          <w:color w:val="auto"/>
          <w:lang w:val="ru-RU" w:eastAsia="en-GB"/>
        </w:rPr>
      </w:pPr>
      <w:bookmarkStart w:id="0" w:name="_GoBack"/>
      <w:bookmarkEnd w:id="0"/>
      <w:proofErr w:type="spellStart"/>
      <w:r>
        <w:rPr>
          <w:rFonts w:ascii="Times New Roman" w:hAnsi="Times New Roman"/>
          <w:color w:val="auto"/>
          <w:lang w:val="ru-RU" w:eastAsia="en-GB"/>
        </w:rPr>
        <w:t>Қысқа</w:t>
      </w:r>
      <w:proofErr w:type="spellEnd"/>
      <w:r>
        <w:rPr>
          <w:rFonts w:ascii="Times New Roman" w:hAnsi="Times New Roman"/>
          <w:color w:val="auto"/>
          <w:lang w:val="ru-RU" w:eastAsia="en-GB"/>
        </w:rPr>
        <w:t xml:space="preserve"> </w:t>
      </w:r>
      <w:proofErr w:type="spellStart"/>
      <w:r>
        <w:rPr>
          <w:rFonts w:ascii="Times New Roman" w:hAnsi="Times New Roman"/>
          <w:color w:val="auto"/>
          <w:lang w:val="ru-RU" w:eastAsia="en-GB"/>
        </w:rPr>
        <w:t>мерзімді</w:t>
      </w:r>
      <w:proofErr w:type="spellEnd"/>
      <w:r>
        <w:rPr>
          <w:rFonts w:ascii="Times New Roman" w:hAnsi="Times New Roman"/>
          <w:color w:val="auto"/>
          <w:lang w:val="ru-RU" w:eastAsia="en-GB"/>
        </w:rPr>
        <w:t xml:space="preserve"> </w:t>
      </w:r>
      <w:proofErr w:type="spellStart"/>
      <w:r>
        <w:rPr>
          <w:rFonts w:ascii="Times New Roman" w:hAnsi="Times New Roman"/>
          <w:color w:val="auto"/>
          <w:lang w:val="ru-RU" w:eastAsia="en-GB"/>
        </w:rPr>
        <w:t>жоспар</w:t>
      </w:r>
      <w:proofErr w:type="spellEnd"/>
    </w:p>
    <w:p w:rsidR="003A599A" w:rsidRPr="00314E8D" w:rsidRDefault="003A599A" w:rsidP="003A599A">
      <w:pPr>
        <w:widowControl/>
        <w:spacing w:line="240" w:lineRule="auto"/>
        <w:rPr>
          <w:rFonts w:cs="Arial"/>
          <w:sz w:val="20"/>
          <w:szCs w:val="20"/>
          <w:lang w:val="ru-RU" w:eastAsia="en-GB"/>
        </w:rPr>
      </w:pPr>
    </w:p>
    <w:tbl>
      <w:tblPr>
        <w:tblW w:w="5291" w:type="pct"/>
        <w:tblInd w:w="-436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190"/>
        <w:gridCol w:w="354"/>
        <w:gridCol w:w="111"/>
        <w:gridCol w:w="1075"/>
        <w:gridCol w:w="1140"/>
        <w:gridCol w:w="778"/>
        <w:gridCol w:w="1142"/>
        <w:gridCol w:w="2738"/>
      </w:tblGrid>
      <w:tr w:rsidR="003A599A" w:rsidRPr="00586CB6" w:rsidTr="004D1A0D">
        <w:trPr>
          <w:cantSplit/>
          <w:trHeight w:val="473"/>
        </w:trPr>
        <w:tc>
          <w:tcPr>
            <w:tcW w:w="2065" w:type="pct"/>
            <w:gridSpan w:val="5"/>
            <w:tcBorders>
              <w:top w:val="single" w:sz="12" w:space="0" w:color="2976A4"/>
              <w:bottom w:val="nil"/>
              <w:right w:val="nil"/>
            </w:tcBorders>
          </w:tcPr>
          <w:p w:rsidR="003A599A" w:rsidRPr="003A599A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kk-KZ"/>
              </w:rPr>
            </w:pPr>
            <w:r w:rsidRPr="003A599A">
              <w:rPr>
                <w:rFonts w:ascii="Times New Roman" w:hAnsi="Times New Roman"/>
                <w:lang w:val="kk-KZ"/>
              </w:rPr>
              <w:t>Ұзақ мерзімді жоспар бөлімі: 4-тарау: Қазақ ұлттық және зияткерлік ойындары</w:t>
            </w:r>
          </w:p>
        </w:tc>
        <w:tc>
          <w:tcPr>
            <w:tcW w:w="2935" w:type="pct"/>
            <w:gridSpan w:val="4"/>
            <w:tcBorders>
              <w:top w:val="single" w:sz="12" w:space="0" w:color="2976A4"/>
              <w:left w:val="nil"/>
              <w:bottom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Мектеп</w:t>
            </w:r>
            <w:proofErr w:type="spellEnd"/>
            <w:r w:rsidRPr="00586CB6">
              <w:rPr>
                <w:rFonts w:ascii="Times New Roman" w:hAnsi="Times New Roman"/>
              </w:rPr>
              <w:t xml:space="preserve">: </w:t>
            </w:r>
          </w:p>
        </w:tc>
      </w:tr>
      <w:tr w:rsidR="003A599A" w:rsidRPr="00586CB6" w:rsidTr="004D1A0D">
        <w:trPr>
          <w:cantSplit/>
          <w:trHeight w:val="472"/>
        </w:trPr>
        <w:tc>
          <w:tcPr>
            <w:tcW w:w="2065" w:type="pct"/>
            <w:gridSpan w:val="5"/>
            <w:tcBorders>
              <w:top w:val="nil"/>
              <w:bottom w:val="nil"/>
              <w:right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Күні</w:t>
            </w:r>
            <w:proofErr w:type="spellEnd"/>
            <w:r w:rsidRPr="00586CB6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35" w:type="pct"/>
            <w:gridSpan w:val="4"/>
            <w:tcBorders>
              <w:top w:val="nil"/>
              <w:left w:val="nil"/>
              <w:bottom w:val="nil"/>
            </w:tcBorders>
          </w:tcPr>
          <w:p w:rsidR="003A599A" w:rsidRPr="00586CB6" w:rsidRDefault="003A599A" w:rsidP="003A599A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Мұғалімнің</w:t>
            </w:r>
            <w:proofErr w:type="spellEnd"/>
            <w:r w:rsidRPr="003A599A">
              <w:rPr>
                <w:rFonts w:ascii="Times New Roman" w:hAnsi="Times New Roman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lang w:val="ru-RU"/>
              </w:rPr>
              <w:t>аты</w:t>
            </w:r>
            <w:proofErr w:type="spellEnd"/>
            <w:r w:rsidRPr="003A599A">
              <w:rPr>
                <w:rFonts w:ascii="Times New Roman" w:hAnsi="Times New Roman"/>
              </w:rPr>
              <w:t>-</w:t>
            </w:r>
            <w:proofErr w:type="spellStart"/>
            <w:r w:rsidRPr="00586CB6">
              <w:rPr>
                <w:rFonts w:ascii="Times New Roman" w:hAnsi="Times New Roman"/>
                <w:lang w:val="ru-RU"/>
              </w:rPr>
              <w:t>жөні</w:t>
            </w:r>
            <w:proofErr w:type="spellEnd"/>
            <w:r w:rsidRPr="00586CB6">
              <w:rPr>
                <w:rFonts w:ascii="Times New Roman" w:hAnsi="Times New Roman"/>
              </w:rPr>
              <w:t>:</w:t>
            </w:r>
            <w:r w:rsidRPr="003A599A">
              <w:rPr>
                <w:rFonts w:ascii="Times New Roman" w:hAnsi="Times New Roman"/>
              </w:rPr>
              <w:t xml:space="preserve"> </w:t>
            </w:r>
          </w:p>
        </w:tc>
      </w:tr>
      <w:tr w:rsidR="003A599A" w:rsidRPr="00586CB6" w:rsidTr="004D1A0D">
        <w:trPr>
          <w:cantSplit/>
          <w:trHeight w:val="412"/>
        </w:trPr>
        <w:tc>
          <w:tcPr>
            <w:tcW w:w="2065" w:type="pct"/>
            <w:gridSpan w:val="5"/>
            <w:tcBorders>
              <w:top w:val="nil"/>
              <w:bottom w:val="single" w:sz="8" w:space="0" w:color="2976A4"/>
              <w:right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Сынып</w:t>
            </w:r>
            <w:proofErr w:type="spellEnd"/>
            <w:r w:rsidRPr="00586CB6">
              <w:rPr>
                <w:rFonts w:ascii="Times New Roman" w:hAnsi="Times New Roman"/>
              </w:rPr>
              <w:t xml:space="preserve">: </w:t>
            </w:r>
            <w:r w:rsidRPr="003A599A">
              <w:rPr>
                <w:rFonts w:ascii="Times New Roman" w:hAnsi="Times New Roman"/>
              </w:rPr>
              <w:t>7</w:t>
            </w:r>
          </w:p>
        </w:tc>
        <w:tc>
          <w:tcPr>
            <w:tcW w:w="971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kk-KZ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Қатысқандар</w:t>
            </w:r>
            <w:proofErr w:type="spellEnd"/>
            <w:r w:rsidRPr="00586CB6">
              <w:rPr>
                <w:rFonts w:ascii="Times New Roman" w:hAnsi="Times New Roman"/>
                <w:lang w:val="ru-RU"/>
              </w:rPr>
              <w:t xml:space="preserve"> саны</w:t>
            </w:r>
            <w:r w:rsidRPr="00586CB6">
              <w:rPr>
                <w:rFonts w:ascii="Times New Roman" w:hAnsi="Times New Roman"/>
              </w:rPr>
              <w:t>:</w:t>
            </w:r>
          </w:p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  <w:r w:rsidRPr="00586CB6">
              <w:rPr>
                <w:rFonts w:ascii="Times New Roman" w:hAnsi="Times New Roman"/>
                <w:lang w:val="kk-KZ"/>
              </w:rPr>
              <w:t xml:space="preserve">Қатыспағандар саны: </w:t>
            </w:r>
          </w:p>
        </w:tc>
        <w:tc>
          <w:tcPr>
            <w:tcW w:w="1965" w:type="pct"/>
            <w:gridSpan w:val="2"/>
            <w:tcBorders>
              <w:top w:val="nil"/>
              <w:left w:val="nil"/>
              <w:bottom w:val="single" w:sz="8" w:space="0" w:color="2976A4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</w:rPr>
            </w:pPr>
          </w:p>
        </w:tc>
      </w:tr>
      <w:tr w:rsidR="003A599A" w:rsidRPr="00586CB6" w:rsidTr="004D1A0D">
        <w:trPr>
          <w:cantSplit/>
          <w:trHeight w:val="412"/>
        </w:trPr>
        <w:tc>
          <w:tcPr>
            <w:tcW w:w="1465" w:type="pct"/>
            <w:gridSpan w:val="3"/>
            <w:tcBorders>
              <w:top w:val="nil"/>
              <w:bottom w:val="single" w:sz="8" w:space="0" w:color="2976A4"/>
              <w:right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lang w:val="ru-RU"/>
              </w:rPr>
              <w:t>тақырыбы</w:t>
            </w:r>
            <w:proofErr w:type="spellEnd"/>
          </w:p>
        </w:tc>
        <w:tc>
          <w:tcPr>
            <w:tcW w:w="600" w:type="pct"/>
            <w:gridSpan w:val="2"/>
            <w:tcBorders>
              <w:top w:val="nil"/>
              <w:bottom w:val="single" w:sz="8" w:space="0" w:color="2976A4"/>
              <w:right w:val="nil"/>
            </w:tcBorders>
          </w:tcPr>
          <w:p w:rsidR="003A599A" w:rsidRPr="003A599A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1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ru-RU"/>
              </w:rPr>
            </w:pPr>
            <w:proofErr w:type="spellStart"/>
            <w:r w:rsidRPr="003D4B59">
              <w:rPr>
                <w:lang w:val="ru-RU"/>
              </w:rPr>
              <w:t>Зияткерлік</w:t>
            </w:r>
            <w:proofErr w:type="spellEnd"/>
            <w:r w:rsidRPr="003D4B59">
              <w:rPr>
                <w:lang w:val="ru-RU"/>
              </w:rPr>
              <w:t xml:space="preserve"> </w:t>
            </w:r>
            <w:proofErr w:type="spellStart"/>
            <w:r w:rsidRPr="003D4B59">
              <w:rPr>
                <w:lang w:val="ru-RU"/>
              </w:rPr>
              <w:t>ойындар</w:t>
            </w:r>
            <w:proofErr w:type="spellEnd"/>
          </w:p>
        </w:tc>
        <w:tc>
          <w:tcPr>
            <w:tcW w:w="1965" w:type="pct"/>
            <w:gridSpan w:val="2"/>
            <w:tcBorders>
              <w:top w:val="nil"/>
              <w:left w:val="nil"/>
              <w:bottom w:val="single" w:sz="8" w:space="0" w:color="2976A4"/>
            </w:tcBorders>
          </w:tcPr>
          <w:p w:rsidR="003A599A" w:rsidRPr="00586CB6" w:rsidRDefault="003A599A" w:rsidP="00386A85">
            <w:pPr>
              <w:pStyle w:val="AssignmentTemplate"/>
              <w:spacing w:before="120" w:after="120"/>
              <w:outlineLvl w:val="2"/>
              <w:rPr>
                <w:rFonts w:ascii="Times New Roman" w:hAnsi="Times New Roman"/>
                <w:lang w:val="ru-RU"/>
              </w:rPr>
            </w:pPr>
          </w:p>
        </w:tc>
      </w:tr>
      <w:tr w:rsidR="003A599A" w:rsidRPr="00586CB6" w:rsidTr="004D1A0D">
        <w:trPr>
          <w:cantSplit/>
        </w:trPr>
        <w:tc>
          <w:tcPr>
            <w:tcW w:w="1465" w:type="pct"/>
            <w:gridSpan w:val="3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Осы</w:t>
            </w:r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сабақта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қол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жеткізілетін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мақсаттары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бағдарламасына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сілтеме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3535" w:type="pct"/>
            <w:gridSpan w:val="6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2.6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Жарыс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іс-әрекеттерін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төрелік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ету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ережелерін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білу</w:t>
            </w:r>
            <w:proofErr w:type="spellEnd"/>
          </w:p>
        </w:tc>
      </w:tr>
      <w:tr w:rsidR="003A599A" w:rsidRPr="00586CB6" w:rsidTr="004D1A0D">
        <w:trPr>
          <w:cantSplit/>
          <w:trHeight w:val="603"/>
        </w:trPr>
        <w:tc>
          <w:tcPr>
            <w:tcW w:w="1465" w:type="pct"/>
            <w:gridSpan w:val="3"/>
          </w:tcPr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мақсаттары</w:t>
            </w:r>
            <w:proofErr w:type="spellEnd"/>
          </w:p>
        </w:tc>
        <w:tc>
          <w:tcPr>
            <w:tcW w:w="3535" w:type="pct"/>
            <w:gridSpan w:val="6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7.2.6.6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Жарыс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іс-әрекеттерін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төрелік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ету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ережелерін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қолдана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білу</w:t>
            </w:r>
            <w:proofErr w:type="spellEnd"/>
          </w:p>
        </w:tc>
      </w:tr>
      <w:tr w:rsidR="003A599A" w:rsidRPr="002E6CE5" w:rsidTr="004D1A0D">
        <w:trPr>
          <w:cantSplit/>
          <w:trHeight w:val="603"/>
        </w:trPr>
        <w:tc>
          <w:tcPr>
            <w:tcW w:w="1465" w:type="pct"/>
            <w:gridSpan w:val="3"/>
          </w:tcPr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Жетістік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критерийлері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35" w:type="pct"/>
            <w:gridSpan w:val="6"/>
          </w:tcPr>
          <w:p w:rsidR="002E6CE5" w:rsidRDefault="002E6CE5" w:rsidP="002E6CE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-</w:t>
            </w:r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Тоғызқұмалақ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ойыны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білім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алушының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зейінін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есте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сақтау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абілетін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арттыратындығын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айтады</w:t>
            </w:r>
            <w:proofErr w:type="spellEnd"/>
          </w:p>
          <w:p w:rsidR="003A599A" w:rsidRPr="00586CB6" w:rsidRDefault="002E6CE5" w:rsidP="002E6CE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-           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Өзінің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шығармашылық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қабілетін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ортада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көрсетеді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</w:t>
            </w:r>
            <w:proofErr w:type="spellEnd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E6CE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ұсынады</w:t>
            </w:r>
            <w:proofErr w:type="spellEnd"/>
          </w:p>
        </w:tc>
      </w:tr>
      <w:tr w:rsidR="003A599A" w:rsidRPr="003A599A" w:rsidTr="004D1A0D">
        <w:trPr>
          <w:cantSplit/>
          <w:trHeight w:val="603"/>
        </w:trPr>
        <w:tc>
          <w:tcPr>
            <w:tcW w:w="1465" w:type="pct"/>
            <w:gridSpan w:val="3"/>
          </w:tcPr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Тілдік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мақсаттар</w:t>
            </w:r>
            <w:proofErr w:type="spellEnd"/>
            <w:proofErr w:type="gramEnd"/>
          </w:p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535" w:type="pct"/>
            <w:gridSpan w:val="6"/>
          </w:tcPr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:</w:t>
            </w:r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қазақ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ұлттық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ойныдарындағы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өздерінің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қозғалыс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дағдыларын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стратегиялық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ойлауын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талқылай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салыстыра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талдай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алады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Мыналарды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қамтиды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:</w:t>
            </w:r>
            <w:proofErr w:type="gram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ұлттық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зияткерлік</w:t>
            </w:r>
            <w:proofErr w:type="spell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  <w:t xml:space="preserve">стратегия, тактика,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жүріс</w:t>
            </w:r>
            <w:proofErr w:type="spell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  <w:t>«</w:t>
            </w:r>
            <w:proofErr w:type="spellStart"/>
            <w:proofErr w:type="gram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Тоғызқұмалақ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» (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құмалақ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тұздық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отау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атсырау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), «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шахматтар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», </w:t>
            </w:r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рөлдер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ойыншы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төреші</w:t>
            </w:r>
            <w:proofErr w:type="spell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</w:r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команда, 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қарсылас</w:t>
            </w:r>
            <w:proofErr w:type="spellEnd"/>
            <w:proofErr w:type="gram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шабуылдау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қорғаныс</w:t>
            </w:r>
            <w:proofErr w:type="spell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ережелер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бағалау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адал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</w:t>
            </w:r>
            <w:proofErr w:type="spellEnd"/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  <w:t>«</w:t>
            </w:r>
            <w:proofErr w:type="spellStart"/>
            <w:proofErr w:type="gram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Белбеусоқ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»</w:t>
            </w:r>
          </w:p>
          <w:p w:rsidR="003A599A" w:rsidRPr="00586CB6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•</w:t>
            </w:r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ab/>
              <w:t>«</w:t>
            </w:r>
            <w:proofErr w:type="spellStart"/>
            <w:proofErr w:type="gram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Соқыртеке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»</w:t>
            </w:r>
          </w:p>
        </w:tc>
      </w:tr>
      <w:tr w:rsidR="003A599A" w:rsidRPr="002E6CE5" w:rsidTr="004D1A0D">
        <w:trPr>
          <w:cantSplit/>
          <w:trHeight w:val="603"/>
        </w:trPr>
        <w:tc>
          <w:tcPr>
            <w:tcW w:w="1465" w:type="pct"/>
            <w:gridSpan w:val="3"/>
          </w:tcPr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Құндылықтарды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дарыту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535" w:type="pct"/>
            <w:gridSpan w:val="6"/>
          </w:tcPr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Бұл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бөлімде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дәстүрлі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қазақ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ойындарындағы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бірқатар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стратегиялар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тактикаларды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оқып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жетілдіреді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сондай-ақ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дәстүрлі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қазақ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ойындарының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ережелерін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тактикаларын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зерделейді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Оқушыларға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әр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түрлі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рөлдерді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кезек-кезен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орындап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таңдау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ұсынылады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адал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үлгілері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мен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бірлескен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жұмыс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дағдыларын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талдайды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бағалайды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</w:p>
          <w:p w:rsidR="003A599A" w:rsidRPr="00586CB6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3A599A" w:rsidRPr="002E6CE5" w:rsidTr="004D1A0D">
        <w:trPr>
          <w:cantSplit/>
          <w:trHeight w:val="1284"/>
        </w:trPr>
        <w:tc>
          <w:tcPr>
            <w:tcW w:w="1465" w:type="pct"/>
            <w:gridSpan w:val="3"/>
          </w:tcPr>
          <w:p w:rsidR="003A599A" w:rsidRPr="00586CB6" w:rsidRDefault="003A599A" w:rsidP="00386A8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Пәнаралық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байланыстар</w:t>
            </w:r>
            <w:proofErr w:type="spellEnd"/>
          </w:p>
        </w:tc>
        <w:tc>
          <w:tcPr>
            <w:tcW w:w="3535" w:type="pct"/>
            <w:gridSpan w:val="6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кезінде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физикалық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есептеуілерді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қолдану</w:t>
            </w:r>
            <w:proofErr w:type="spellEnd"/>
          </w:p>
        </w:tc>
      </w:tr>
      <w:tr w:rsidR="003A599A" w:rsidRPr="003A599A" w:rsidTr="004D1A0D">
        <w:trPr>
          <w:cantSplit/>
          <w:trHeight w:val="1058"/>
        </w:trPr>
        <w:tc>
          <w:tcPr>
            <w:tcW w:w="1465" w:type="pct"/>
            <w:gridSpan w:val="3"/>
          </w:tcPr>
          <w:p w:rsidR="003A599A" w:rsidRPr="00586CB6" w:rsidRDefault="004D1A0D" w:rsidP="004D1A0D">
            <w:pPr>
              <w:spacing w:before="40" w:after="40"/>
              <w:ind w:left="-46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          </w:t>
            </w:r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АКТ </w:t>
            </w:r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proofErr w:type="spellStart"/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олдану</w:t>
            </w:r>
            <w:proofErr w:type="spellEnd"/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да</w:t>
            </w:r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ғ</w:t>
            </w:r>
            <w:proofErr w:type="spellStart"/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дылары</w:t>
            </w:r>
            <w:proofErr w:type="spellEnd"/>
            <w:r w:rsidR="003A599A"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35" w:type="pct"/>
            <w:gridSpan w:val="6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3D4B59">
              <w:rPr>
                <w:rFonts w:ascii="Times New Roman" w:hAnsi="Times New Roman"/>
                <w:sz w:val="24"/>
              </w:rPr>
              <w:t>Интернет</w:t>
            </w:r>
            <w:proofErr w:type="spellEnd"/>
            <w:r w:rsidRPr="003D4B5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D4B59">
              <w:rPr>
                <w:rFonts w:ascii="Times New Roman" w:hAnsi="Times New Roman"/>
                <w:sz w:val="24"/>
              </w:rPr>
              <w:t>ресурстарын</w:t>
            </w:r>
            <w:proofErr w:type="spellEnd"/>
            <w:r w:rsidRPr="003D4B5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D4B59">
              <w:rPr>
                <w:rFonts w:ascii="Times New Roman" w:hAnsi="Times New Roman"/>
                <w:sz w:val="24"/>
              </w:rPr>
              <w:t>пайдалану</w:t>
            </w:r>
            <w:proofErr w:type="spellEnd"/>
            <w:r w:rsidRPr="003D4B5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A599A" w:rsidRPr="002E6CE5" w:rsidTr="004D1A0D">
        <w:trPr>
          <w:cantSplit/>
        </w:trPr>
        <w:tc>
          <w:tcPr>
            <w:tcW w:w="1465" w:type="pct"/>
            <w:gridSpan w:val="3"/>
            <w:tcBorders>
              <w:bottom w:val="single" w:sz="8" w:space="0" w:color="2976A4"/>
            </w:tcBorders>
          </w:tcPr>
          <w:p w:rsidR="003A599A" w:rsidRPr="00586CB6" w:rsidRDefault="003A599A" w:rsidP="00386A85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lastRenderedPageBreak/>
              <w:t xml:space="preserve">Бастапқы білім </w:t>
            </w:r>
          </w:p>
          <w:p w:rsidR="003A599A" w:rsidRPr="00586CB6" w:rsidRDefault="003A599A" w:rsidP="00386A85">
            <w:pPr>
              <w:spacing w:before="40" w:after="4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535" w:type="pct"/>
            <w:gridSpan w:val="6"/>
            <w:tcBorders>
              <w:bottom w:val="single" w:sz="8" w:space="0" w:color="2976A4"/>
            </w:tcBorders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алдыңғы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сыныптарда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тарауларда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сондай-ақ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үйле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/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немесе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сыныптан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тыс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сабақтар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аясында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кезеңінде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жалпы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шеберлік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пен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стратегиялық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түсінікке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қол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жеткізген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әр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түрлі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қазақ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ұлттық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ойындарында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тәжірибені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меңгерген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</w:tr>
      <w:tr w:rsidR="003A599A" w:rsidRPr="00586CB6" w:rsidTr="004D1A0D">
        <w:trPr>
          <w:trHeight w:val="564"/>
        </w:trPr>
        <w:tc>
          <w:tcPr>
            <w:tcW w:w="5000" w:type="pct"/>
            <w:gridSpan w:val="9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3A599A" w:rsidRPr="00586CB6" w:rsidRDefault="003A599A" w:rsidP="00386A85">
            <w:pPr>
              <w:spacing w:before="240" w:after="24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барысы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3A599A" w:rsidRPr="00586CB6" w:rsidTr="004D1A0D">
        <w:trPr>
          <w:trHeight w:val="528"/>
        </w:trPr>
        <w:tc>
          <w:tcPr>
            <w:tcW w:w="1190" w:type="pct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жоспарланған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кезеңдері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424" w:type="pct"/>
            <w:gridSpan w:val="7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бақтағы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жоспарланған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іс-әрекет</w:t>
            </w:r>
            <w:proofErr w:type="spellEnd"/>
            <w:r w:rsidRPr="003A599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386" w:type="pct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Ресурстар</w:t>
            </w:r>
            <w:proofErr w:type="spellEnd"/>
          </w:p>
        </w:tc>
      </w:tr>
      <w:tr w:rsidR="003A599A" w:rsidRPr="003A599A" w:rsidTr="004D1A0D">
        <w:trPr>
          <w:trHeight w:val="1413"/>
        </w:trPr>
        <w:tc>
          <w:tcPr>
            <w:tcW w:w="1190" w:type="pct"/>
          </w:tcPr>
          <w:p w:rsidR="003A599A" w:rsidRPr="00586CB6" w:rsidRDefault="003A599A" w:rsidP="00386A85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басы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4" w:type="pct"/>
            <w:gridSpan w:val="7"/>
          </w:tcPr>
          <w:p w:rsidR="003A599A" w:rsidRPr="004D1A0D" w:rsidRDefault="003A599A" w:rsidP="003A599A">
            <w:pPr>
              <w:spacing w:before="60" w:after="6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Сәлемдесу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,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оқушылардың</w:t>
            </w:r>
            <w:proofErr w:type="spellEnd"/>
            <w:proofErr w:type="gram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сабаққа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дайындықтарын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тексеру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жүрек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қағысын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(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пульсін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)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тексеру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Сабақтың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мақсатын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түсіндіру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.</w:t>
            </w:r>
            <w:proofErr w:type="gramEnd"/>
          </w:p>
          <w:p w:rsidR="003A599A" w:rsidRPr="004D1A0D" w:rsidRDefault="003A599A" w:rsidP="003A599A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Оқушыларды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суреттер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құрастыру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арқылы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топтарға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бөлу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Әр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топ</w:t>
            </w:r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беттерінше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жалпы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дене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жаттығуын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жасайды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386" w:type="pct"/>
          </w:tcPr>
          <w:p w:rsidR="003A599A" w:rsidRPr="004D1A0D" w:rsidRDefault="003A599A" w:rsidP="003A599A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Кең</w:t>
            </w:r>
            <w:proofErr w:type="spellEnd"/>
            <w:r w:rsidRPr="004D1A0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таза</w:t>
            </w:r>
            <w:r w:rsidRPr="004D1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кеңістік</w:t>
            </w:r>
            <w:proofErr w:type="spellEnd"/>
            <w:r w:rsidRPr="004D1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әрбір</w:t>
            </w:r>
            <w:proofErr w:type="spellEnd"/>
            <w:r w:rsidRPr="004D1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әрекет</w:t>
            </w:r>
            <w:proofErr w:type="spellEnd"/>
            <w:r w:rsidRPr="004D1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үшін</w:t>
            </w:r>
            <w:proofErr w:type="spellEnd"/>
            <w:r w:rsidRPr="004D1A0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Мұғалімге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  <w:lang w:val="ru-RU"/>
              </w:rPr>
              <w:t>ысқырық</w:t>
            </w:r>
            <w:proofErr w:type="spellEnd"/>
          </w:p>
        </w:tc>
      </w:tr>
      <w:tr w:rsidR="003A599A" w:rsidRPr="00586CB6" w:rsidTr="004D1A0D">
        <w:trPr>
          <w:trHeight w:val="1587"/>
        </w:trPr>
        <w:tc>
          <w:tcPr>
            <w:tcW w:w="1190" w:type="pct"/>
          </w:tcPr>
          <w:p w:rsidR="003A599A" w:rsidRPr="00586CB6" w:rsidRDefault="003A599A" w:rsidP="00386A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>ортасы</w:t>
            </w:r>
            <w:proofErr w:type="spellEnd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586C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sz w:val="20"/>
                <w:szCs w:val="20"/>
              </w:rPr>
            </w:pPr>
            <w:r w:rsidRPr="00586C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24" w:type="pct"/>
            <w:gridSpan w:val="7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Тоғызқұмалақ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»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ойынындағы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негізгі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ережелерді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қарастырыңыз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Ойынның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мақсаты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–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ойыншы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серіктесіндегі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81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тастан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көбірек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жеңу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екендігін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түсіндіріңіз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Ойыннан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кейін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олар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пайдаланылған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тактиканы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жақсарту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бойынша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стратегияларды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талқылайды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Топ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қатысушыларына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өзінің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ойыншысына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көмектесулеріне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болады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386" w:type="pct"/>
          </w:tcPr>
          <w:p w:rsidR="003A599A" w:rsidRPr="003A599A" w:rsidRDefault="003A599A" w:rsidP="003A599A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Үлкен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бос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ойын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кеңістігі</w:t>
            </w:r>
            <w:proofErr w:type="spellEnd"/>
          </w:p>
          <w:p w:rsidR="003A599A" w:rsidRPr="004D1A0D" w:rsidRDefault="003A599A" w:rsidP="003A599A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Тоғызқұмалақ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тақтайы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және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пішіндері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жұпқа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Ойын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ережелері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ақпарат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6" w:history="1">
              <w:r w:rsidR="004D1A0D" w:rsidRPr="0024418D">
                <w:rPr>
                  <w:rStyle w:val="a7"/>
                  <w:rFonts w:ascii="Times New Roman" w:hAnsi="Times New Roman"/>
                  <w:sz w:val="20"/>
                  <w:szCs w:val="20"/>
                </w:rPr>
                <w:t>http://en.wikipedia.org/wiki/Toguz_korgool</w:t>
              </w:r>
            </w:hyperlink>
            <w:r w:rsidR="004D1A0D" w:rsidRPr="004D1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A599A" w:rsidRPr="00586CB6" w:rsidTr="004D1A0D">
        <w:trPr>
          <w:trHeight w:val="2239"/>
        </w:trPr>
        <w:tc>
          <w:tcPr>
            <w:tcW w:w="1190" w:type="pct"/>
            <w:tcBorders>
              <w:bottom w:val="single" w:sz="8" w:space="0" w:color="2976A4"/>
            </w:tcBorders>
          </w:tcPr>
          <w:p w:rsidR="003A599A" w:rsidRPr="00586CB6" w:rsidRDefault="003A599A" w:rsidP="00386A85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sz w:val="20"/>
                <w:szCs w:val="20"/>
                <w:lang w:val="ru-RU"/>
              </w:rPr>
              <w:t>соңы</w:t>
            </w:r>
            <w:proofErr w:type="spellEnd"/>
          </w:p>
        </w:tc>
        <w:tc>
          <w:tcPr>
            <w:tcW w:w="2424" w:type="pct"/>
            <w:gridSpan w:val="7"/>
            <w:tcBorders>
              <w:bottom w:val="single" w:sz="8" w:space="0" w:color="2976A4"/>
            </w:tcBorders>
          </w:tcPr>
          <w:p w:rsidR="003A599A" w:rsidRPr="00586CB6" w:rsidRDefault="003A599A" w:rsidP="003A599A">
            <w:pPr>
              <w:spacing w:before="60" w:after="6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Құрал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жабдықтарды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тиісті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орындарына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қою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Бүгінгі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өтілген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сабаққа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рефлексия</w:t>
            </w:r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жазу</w:t>
            </w:r>
            <w:proofErr w:type="spellEnd"/>
            <w:r w:rsidRPr="003A599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Көкіректі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кере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демді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реттеу</w:t>
            </w:r>
            <w:proofErr w:type="spellEnd"/>
            <w:r w:rsidRPr="004D1A0D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Оқушылар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өздерінің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жұмысы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мен</w:t>
            </w:r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сыныптастарының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жұмысын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белгілі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бір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критерийлер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бойынша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бағалай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алады</w:t>
            </w:r>
            <w:proofErr w:type="spellEnd"/>
          </w:p>
        </w:tc>
        <w:tc>
          <w:tcPr>
            <w:tcW w:w="1386" w:type="pct"/>
            <w:tcBorders>
              <w:bottom w:val="single" w:sz="8" w:space="0" w:color="2976A4"/>
            </w:tcBorders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Үлкен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таза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99A">
              <w:rPr>
                <w:rFonts w:ascii="Times New Roman" w:hAnsi="Times New Roman"/>
                <w:sz w:val="20"/>
                <w:szCs w:val="20"/>
              </w:rPr>
              <w:t>алаң</w:t>
            </w:r>
            <w:proofErr w:type="spellEnd"/>
            <w:r w:rsidRPr="003A599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A599A" w:rsidRPr="00586CB6" w:rsidTr="004D1A0D">
        <w:tc>
          <w:tcPr>
            <w:tcW w:w="1521" w:type="pct"/>
            <w:gridSpan w:val="4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Саралау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оқушыларға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қалай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көбірек</w:t>
            </w:r>
            <w:proofErr w:type="spellEnd"/>
            <w:proofErr w:type="gram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қолдау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көрсетуді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жоспарлайсыз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?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Қабілеті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жоғары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оқушыларға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қандай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міндет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қоюды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жоспарлап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отырсыз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1121" w:type="pct"/>
            <w:gridSpan w:val="2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Бағалау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оқушылардың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материалды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меңгеру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деңгейін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қалай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тексеруді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жоспарлайсыз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2358" w:type="pct"/>
            <w:gridSpan w:val="3"/>
            <w:tcBorders>
              <w:top w:val="single" w:sz="8" w:space="0" w:color="2976A4"/>
            </w:tcBorders>
          </w:tcPr>
          <w:p w:rsidR="003A599A" w:rsidRPr="00586CB6" w:rsidRDefault="003A599A" w:rsidP="00386A85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Денсаулық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және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ауіпсіздік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техникасының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сақталуы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586CB6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</w:tr>
      <w:tr w:rsidR="003A599A" w:rsidRPr="00586CB6" w:rsidTr="004D1A0D">
        <w:trPr>
          <w:trHeight w:val="896"/>
        </w:trPr>
        <w:tc>
          <w:tcPr>
            <w:tcW w:w="1521" w:type="pct"/>
            <w:gridSpan w:val="4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Саралау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іріктелген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тапсырмалар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нақты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бір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оқушыдан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күтілетін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нәтижелер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оқушыға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дербес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қолдау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көрсету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материалдары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мен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ресурстарын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оқушылардың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жеке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қабілеттерін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есепке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ала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отырып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іріктеу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Гарднердің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жиындық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зият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теориясы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түрінде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болуы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мүмкін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Саралау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уақытты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ұтымды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пайдалануды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есепке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ала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отырып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кез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келген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кезеңінде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қолданыла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алады</w:t>
            </w:r>
            <w:proofErr w:type="spellEnd"/>
          </w:p>
        </w:tc>
        <w:tc>
          <w:tcPr>
            <w:tcW w:w="1121" w:type="pct"/>
            <w:gridSpan w:val="2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lastRenderedPageBreak/>
              <w:t>Бұл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бөлімде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оқушылардың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барысында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үйренгенін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бағалау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үшін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қолданатын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әдіс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тәсілдеріңізді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жазасыз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358" w:type="pct"/>
            <w:gridSpan w:val="3"/>
          </w:tcPr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Денсаулық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сақтау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технологиялары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Сергіту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сәттері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мен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белсенді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іс</w:t>
            </w:r>
            <w:proofErr w:type="spellEnd"/>
            <w:proofErr w:type="gram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әрекет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түрлері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Осы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сабақта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қолданылатын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Қауіпсіздік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техникасы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ережелерінің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тармақтары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</w:p>
          <w:p w:rsidR="003A599A" w:rsidRPr="00586CB6" w:rsidRDefault="003A599A" w:rsidP="00386A85">
            <w:pPr>
              <w:spacing w:before="60" w:after="60"/>
              <w:rPr>
                <w:rFonts w:ascii="Times New Roman" w:hAnsi="Times New Roman"/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3A599A" w:rsidRPr="00586CB6" w:rsidTr="004D1A0D">
        <w:trPr>
          <w:cantSplit/>
          <w:trHeight w:val="557"/>
        </w:trPr>
        <w:tc>
          <w:tcPr>
            <w:tcW w:w="1286" w:type="pct"/>
            <w:gridSpan w:val="2"/>
            <w:vMerge w:val="restart"/>
          </w:tcPr>
          <w:p w:rsidR="003A599A" w:rsidRPr="00586CB6" w:rsidRDefault="003A599A" w:rsidP="00386A8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бойынша</w:t>
            </w:r>
            <w:proofErr w:type="spellEnd"/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рефлексия</w:t>
            </w:r>
            <w:r w:rsidRPr="00586C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мақсаттары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мақсаттары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дұрыс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қойылған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ба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Оқушылардың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барлығы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ОМ</w:t>
            </w:r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қол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жеткізді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Жеткізбесе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неліктен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Сабақта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саралау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дұрыс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жүргізілді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ме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уақыттық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кезеңдері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сақталды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ма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жоспарынан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қандай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ауытқулар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болды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неліктен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3714" w:type="pct"/>
            <w:gridSpan w:val="7"/>
          </w:tcPr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Бұл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бөлімді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өз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пікіріңізді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білдіру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үшін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пайдаланыңыз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Өз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сабағыңыз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сол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жақ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бағанда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берілген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сұрақтарға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жауап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6CB6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беріңіз</w:t>
            </w:r>
            <w:proofErr w:type="spellEnd"/>
            <w:r w:rsidRPr="00586CB6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  <w:proofErr w:type="gramEnd"/>
          </w:p>
        </w:tc>
      </w:tr>
      <w:tr w:rsidR="003A599A" w:rsidRPr="00586CB6" w:rsidTr="004D1A0D">
        <w:trPr>
          <w:cantSplit/>
          <w:trHeight w:val="2265"/>
        </w:trPr>
        <w:tc>
          <w:tcPr>
            <w:tcW w:w="1286" w:type="pct"/>
            <w:gridSpan w:val="2"/>
            <w:vMerge/>
          </w:tcPr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4" w:type="pct"/>
            <w:gridSpan w:val="7"/>
          </w:tcPr>
          <w:p w:rsidR="003A599A" w:rsidRPr="00586CB6" w:rsidRDefault="003A599A" w:rsidP="00386A85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A599A" w:rsidRPr="002E6CE5" w:rsidTr="004D1A0D">
        <w:trPr>
          <w:trHeight w:val="4230"/>
        </w:trPr>
        <w:tc>
          <w:tcPr>
            <w:tcW w:w="5000" w:type="pct"/>
            <w:gridSpan w:val="9"/>
          </w:tcPr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Жалпы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баға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599A" w:rsidRPr="00586CB6" w:rsidRDefault="003A599A" w:rsidP="00386A85">
            <w:pPr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Сабақтың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жақсы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өткен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екі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аспектісі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оқыту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</w:t>
            </w:r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да</w:t>
            </w:r>
            <w:r w:rsidRPr="00586C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ойланыңыз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</w:rPr>
              <w:t>)?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1: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2: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599A" w:rsidRPr="00586CB6" w:rsidRDefault="003A599A" w:rsidP="00386A85">
            <w:pPr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Сабақты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жақсартуға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ықпал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ете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алады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оқыту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да,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ойланыңыз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)?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1: 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2:</w:t>
            </w: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A599A" w:rsidRPr="00586CB6" w:rsidRDefault="003A599A" w:rsidP="00386A85">
            <w:pP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барысында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сынып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немесе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жекелеген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оқушылардың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жетістік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/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қиындықтары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туралы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нені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білдім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келесі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сабақтарда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неге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көңіл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бөлу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қажет</w:t>
            </w:r>
            <w:proofErr w:type="spellEnd"/>
            <w:r w:rsidRPr="00586CB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?</w:t>
            </w:r>
          </w:p>
        </w:tc>
      </w:tr>
    </w:tbl>
    <w:p w:rsidR="003A599A" w:rsidRPr="00586CB6" w:rsidRDefault="003A599A" w:rsidP="003A599A">
      <w:pPr>
        <w:pStyle w:val="NESNormal"/>
        <w:spacing w:line="240" w:lineRule="auto"/>
        <w:rPr>
          <w:rFonts w:ascii="Times New Roman" w:hAnsi="Times New Roman"/>
          <w:lang w:val="ru-RU"/>
        </w:rPr>
      </w:pPr>
    </w:p>
    <w:p w:rsidR="003A599A" w:rsidRPr="00586CB6" w:rsidRDefault="003A599A" w:rsidP="003A599A">
      <w:pPr>
        <w:pStyle w:val="NESNormal"/>
        <w:spacing w:line="240" w:lineRule="auto"/>
        <w:rPr>
          <w:rFonts w:ascii="Times New Roman" w:hAnsi="Times New Roman"/>
          <w:szCs w:val="20"/>
          <w:lang w:val="kk-KZ"/>
        </w:rPr>
      </w:pPr>
      <w:r w:rsidRPr="00586CB6">
        <w:rPr>
          <w:rFonts w:ascii="Times New Roman" w:hAnsi="Times New Roman"/>
          <w:szCs w:val="20"/>
          <w:lang w:val="kk-KZ"/>
        </w:rPr>
        <w:t xml:space="preserve"> </w:t>
      </w:r>
    </w:p>
    <w:p w:rsidR="003A599A" w:rsidRPr="00314E8D" w:rsidRDefault="003A599A" w:rsidP="003A599A">
      <w:pPr>
        <w:widowControl/>
        <w:spacing w:after="16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3A599A" w:rsidRPr="00314E8D" w:rsidRDefault="003A599A" w:rsidP="003A599A">
      <w:pPr>
        <w:rPr>
          <w:lang w:val="ru-RU"/>
        </w:rPr>
      </w:pPr>
    </w:p>
    <w:p w:rsidR="003A599A" w:rsidRPr="00314E8D" w:rsidRDefault="003A599A" w:rsidP="003A599A">
      <w:pPr>
        <w:widowControl/>
        <w:spacing w:line="240" w:lineRule="auto"/>
        <w:rPr>
          <w:rFonts w:cs="Arial"/>
          <w:sz w:val="20"/>
          <w:szCs w:val="20"/>
          <w:lang w:val="ru-RU" w:eastAsia="en-GB"/>
        </w:rPr>
      </w:pPr>
    </w:p>
    <w:p w:rsidR="003A599A" w:rsidRPr="00DB5E74" w:rsidRDefault="003A599A" w:rsidP="003A599A">
      <w:pPr>
        <w:pStyle w:val="1"/>
        <w:rPr>
          <w:rFonts w:ascii="Times New Roman" w:hAnsi="Times New Roman"/>
          <w:sz w:val="20"/>
          <w:szCs w:val="20"/>
          <w:lang w:val="ru-RU" w:eastAsia="en-GB"/>
        </w:rPr>
      </w:pPr>
    </w:p>
    <w:p w:rsidR="003A599A" w:rsidRPr="00433027" w:rsidRDefault="003A599A" w:rsidP="003A599A">
      <w:pPr>
        <w:pStyle w:val="1"/>
        <w:rPr>
          <w:rFonts w:ascii="Times New Roman" w:hAnsi="Times New Roman"/>
          <w:sz w:val="24"/>
          <w:lang w:val="ru-RU"/>
        </w:rPr>
      </w:pPr>
    </w:p>
    <w:p w:rsidR="000B19B1" w:rsidRPr="003A599A" w:rsidRDefault="000B19B1">
      <w:pPr>
        <w:rPr>
          <w:lang w:val="ru-RU"/>
        </w:rPr>
      </w:pPr>
    </w:p>
    <w:sectPr w:rsidR="000B19B1" w:rsidRPr="003A599A" w:rsidSect="009913B3">
      <w:headerReference w:type="default" r:id="rId7"/>
      <w:pgSz w:w="11906" w:h="16838"/>
      <w:pgMar w:top="720" w:right="1274" w:bottom="720" w:left="1276" w:header="709" w:footer="3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45" w:rsidRDefault="00097C45" w:rsidP="003A599A">
      <w:pPr>
        <w:spacing w:line="240" w:lineRule="auto"/>
      </w:pPr>
      <w:r>
        <w:separator/>
      </w:r>
    </w:p>
  </w:endnote>
  <w:endnote w:type="continuationSeparator" w:id="0">
    <w:p w:rsidR="00097C45" w:rsidRDefault="00097C45" w:rsidP="003A5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45" w:rsidRDefault="00097C45" w:rsidP="003A599A">
      <w:pPr>
        <w:spacing w:line="240" w:lineRule="auto"/>
      </w:pPr>
      <w:r>
        <w:separator/>
      </w:r>
    </w:p>
  </w:footnote>
  <w:footnote w:type="continuationSeparator" w:id="0">
    <w:p w:rsidR="00097C45" w:rsidRDefault="00097C45" w:rsidP="003A5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056" w:rsidRDefault="00097C45" w:rsidP="009913B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1C"/>
    <w:rsid w:val="00097C45"/>
    <w:rsid w:val="000B19B1"/>
    <w:rsid w:val="00201D60"/>
    <w:rsid w:val="002C12A6"/>
    <w:rsid w:val="002E6CE5"/>
    <w:rsid w:val="003A599A"/>
    <w:rsid w:val="004D1A0D"/>
    <w:rsid w:val="006523C0"/>
    <w:rsid w:val="00922FAB"/>
    <w:rsid w:val="00B91D1C"/>
    <w:rsid w:val="00BE6934"/>
    <w:rsid w:val="00E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7331E-D919-4AD0-BD5C-8EEFFDD7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99A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3A59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99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9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customStyle="1" w:styleId="Dochead1">
    <w:name w:val="Doc head 1"/>
    <w:basedOn w:val="a"/>
    <w:link w:val="Dochead1Char"/>
    <w:qFormat/>
    <w:rsid w:val="003A599A"/>
    <w:pPr>
      <w:ind w:right="119"/>
    </w:pPr>
    <w:rPr>
      <w:b/>
      <w:bCs/>
      <w:color w:val="0065BD"/>
      <w:sz w:val="28"/>
      <w:szCs w:val="28"/>
    </w:rPr>
  </w:style>
  <w:style w:type="character" w:customStyle="1" w:styleId="Dochead1Char">
    <w:name w:val="Doc head 1 Char"/>
    <w:link w:val="Dochead1"/>
    <w:rsid w:val="003A599A"/>
    <w:rPr>
      <w:rFonts w:ascii="Arial" w:eastAsia="Times New Roman" w:hAnsi="Arial" w:cs="Times New Roman"/>
      <w:b/>
      <w:bCs/>
      <w:color w:val="0065BD"/>
      <w:sz w:val="28"/>
      <w:szCs w:val="28"/>
      <w:lang w:val="en-GB"/>
    </w:rPr>
  </w:style>
  <w:style w:type="paragraph" w:styleId="a3">
    <w:name w:val="header"/>
    <w:basedOn w:val="a"/>
    <w:link w:val="a4"/>
    <w:unhideWhenUsed/>
    <w:rsid w:val="003A599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rsid w:val="003A599A"/>
    <w:rPr>
      <w:rFonts w:ascii="Arial" w:eastAsia="Times New Roman" w:hAnsi="Arial" w:cs="Times New Roman"/>
      <w:szCs w:val="24"/>
      <w:lang w:val="en-GB"/>
    </w:rPr>
  </w:style>
  <w:style w:type="paragraph" w:styleId="a5">
    <w:name w:val="footer"/>
    <w:basedOn w:val="a"/>
    <w:link w:val="a6"/>
    <w:uiPriority w:val="99"/>
    <w:unhideWhenUsed/>
    <w:rsid w:val="003A599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599A"/>
    <w:rPr>
      <w:rFonts w:ascii="Arial" w:eastAsia="Times New Roman" w:hAnsi="Arial" w:cs="Times New Roman"/>
      <w:szCs w:val="24"/>
      <w:lang w:val="en-GB"/>
    </w:rPr>
  </w:style>
  <w:style w:type="paragraph" w:customStyle="1" w:styleId="AssignmentTemplate">
    <w:name w:val="AssignmentTemplate"/>
    <w:basedOn w:val="9"/>
    <w:rsid w:val="003A599A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3A599A"/>
    <w:pPr>
      <w:spacing w:after="240" w:line="360" w:lineRule="auto"/>
    </w:pPr>
    <w:rPr>
      <w:iCs/>
      <w:sz w:val="20"/>
    </w:rPr>
  </w:style>
  <w:style w:type="character" w:customStyle="1" w:styleId="NESNormalChar">
    <w:name w:val="NES Normal Char"/>
    <w:link w:val="NESNormal"/>
    <w:rsid w:val="003A599A"/>
    <w:rPr>
      <w:rFonts w:ascii="Arial" w:eastAsia="Times New Roman" w:hAnsi="Arial" w:cs="Times New Roman"/>
      <w:iCs/>
      <w:sz w:val="20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3A59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styleId="a7">
    <w:name w:val="Hyperlink"/>
    <w:basedOn w:val="a0"/>
    <w:uiPriority w:val="99"/>
    <w:unhideWhenUsed/>
    <w:rsid w:val="004D1A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oguz_korgoo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Plani.kz</dc:creator>
  <cp:keywords/>
  <dc:description/>
  <dcterms:created xsi:type="dcterms:W3CDTF">2017-06-07T12:00:00Z</dcterms:created>
  <dcterms:modified xsi:type="dcterms:W3CDTF">2017-06-07T12:00:00Z</dcterms:modified>
</cp:coreProperties>
</file>