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C9B" w:rsidRDefault="00541C9B" w:rsidP="00541C9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Calibri" w:hAnsi="Times New Roman"/>
          <w:sz w:val="28"/>
          <w:szCs w:val="28"/>
          <w:lang w:val="kk-KZ"/>
        </w:rPr>
        <w:t>8 класс</w:t>
      </w:r>
    </w:p>
    <w:tbl>
      <w:tblPr>
        <w:tblW w:w="11055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1134"/>
        <w:gridCol w:w="1417"/>
        <w:gridCol w:w="992"/>
        <w:gridCol w:w="5669"/>
      </w:tblGrid>
      <w:tr w:rsidR="00541C9B" w:rsidTr="00541C9B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9B" w:rsidRDefault="00541C9B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Разделы долгосроч</w:t>
            </w:r>
          </w:p>
          <w:p w:rsidR="00541C9B" w:rsidRDefault="00541C9B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ного плана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9B" w:rsidRDefault="00541C9B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Тема/ Содержание долгосрочного плана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9B" w:rsidRDefault="00541C9B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Цели обучения. Обучающиеся должны:</w:t>
            </w:r>
          </w:p>
        </w:tc>
      </w:tr>
      <w:tr w:rsidR="00541C9B" w:rsidTr="00541C9B">
        <w:tc>
          <w:tcPr>
            <w:tcW w:w="110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9B" w:rsidRDefault="00541C9B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-я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четверть</w:t>
            </w:r>
          </w:p>
        </w:tc>
      </w:tr>
      <w:tr w:rsidR="00541C9B" w:rsidTr="00541C9B">
        <w:trPr>
          <w:trHeight w:val="552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9B" w:rsidRDefault="00541C9B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ru-RU"/>
              </w:rPr>
              <w:t xml:space="preserve">Раздел 1. </w:t>
            </w:r>
            <w:r>
              <w:rPr>
                <w:rFonts w:ascii="Times New Roman" w:hAnsi="Times New Roman"/>
                <w:sz w:val="24"/>
                <w:lang w:val="kk-KZ"/>
              </w:rPr>
              <w:t>Здоровье и фитнес через легкоатле</w:t>
            </w:r>
          </w:p>
          <w:p w:rsidR="00541C9B" w:rsidRDefault="00541C9B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тическую деятель</w:t>
            </w:r>
          </w:p>
          <w:p w:rsidR="00541C9B" w:rsidRDefault="00541C9B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ность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9B" w:rsidRDefault="00541C9B">
            <w:pPr>
              <w:pStyle w:val="NESTableText"/>
              <w:jc w:val="center"/>
            </w:pPr>
            <w:r>
              <w:t>Техника безопасности. Низкий старт и стартовый разбег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9B" w:rsidRDefault="00541C9B">
            <w:pPr>
              <w:widowControl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8.3.4.1 - понимать сложные вопросы техники безопасности, а также способы снижения потенциальной угрозы здоровью </w:t>
            </w:r>
          </w:p>
        </w:tc>
      </w:tr>
      <w:tr w:rsidR="00541C9B" w:rsidTr="00541C9B">
        <w:trPr>
          <w:trHeight w:val="482"/>
        </w:trPr>
        <w:tc>
          <w:tcPr>
            <w:tcW w:w="11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C9B" w:rsidRDefault="00541C9B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9B" w:rsidRDefault="00541C9B">
            <w:pPr>
              <w:pStyle w:val="NESTableText"/>
              <w:jc w:val="center"/>
            </w:pPr>
            <w:r>
              <w:t>Развитие навыков бега на средние дистанции</w:t>
            </w:r>
          </w:p>
          <w:p w:rsidR="00541C9B" w:rsidRDefault="00541C9B">
            <w:pPr>
              <w:spacing w:before="60" w:line="240" w:lineRule="auto"/>
              <w:jc w:val="center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hideMark/>
          </w:tcPr>
          <w:p w:rsidR="00541C9B" w:rsidRDefault="00541C9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8.2.3.1 - применять и демонстрировать ряд навыков совместной эффективной работы по созданию благоприятной учебной сре</w:t>
            </w:r>
            <w:r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>ды;</w:t>
            </w:r>
          </w:p>
        </w:tc>
      </w:tr>
      <w:tr w:rsidR="00541C9B" w:rsidTr="00541C9B">
        <w:trPr>
          <w:trHeight w:val="339"/>
        </w:trPr>
        <w:tc>
          <w:tcPr>
            <w:tcW w:w="11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C9B" w:rsidRDefault="00541C9B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49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C9B" w:rsidRDefault="00541C9B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6662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9B" w:rsidRDefault="00541C9B">
            <w:pPr>
              <w:spacing w:before="60" w:line="240" w:lineRule="auto"/>
              <w:ind w:left="34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8.3.2.1 - составлять и демонстрировать комплексы упражнений для разминки и восстановления, осознавая их важность</w:t>
            </w:r>
          </w:p>
        </w:tc>
      </w:tr>
      <w:tr w:rsidR="00541C9B" w:rsidTr="00541C9B">
        <w:trPr>
          <w:trHeight w:val="391"/>
        </w:trPr>
        <w:tc>
          <w:tcPr>
            <w:tcW w:w="11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C9B" w:rsidRDefault="00541C9B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9B" w:rsidRDefault="00541C9B">
            <w:pPr>
              <w:spacing w:before="60" w:line="240" w:lineRule="auto"/>
              <w:jc w:val="center"/>
              <w:rPr>
                <w:rFonts w:ascii="Times New Roman" w:hAnsi="Times New Roman"/>
                <w:bCs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Деятельность, направленная на развитие прыгучести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9B" w:rsidRDefault="00541C9B">
            <w:pPr>
              <w:widowControl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8.1.2.1 - объяснять и демонстрировать комбинации движений и их последовательность в широком диапазоне упражнений </w:t>
            </w:r>
          </w:p>
        </w:tc>
      </w:tr>
      <w:tr w:rsidR="00541C9B" w:rsidTr="00541C9B">
        <w:trPr>
          <w:trHeight w:val="283"/>
        </w:trPr>
        <w:tc>
          <w:tcPr>
            <w:tcW w:w="11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C9B" w:rsidRDefault="00541C9B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9B" w:rsidRDefault="00541C9B">
            <w:pPr>
              <w:pStyle w:val="NESTableText"/>
              <w:jc w:val="center"/>
            </w:pPr>
            <w:r>
              <w:t xml:space="preserve">Развитие силы и мышечной выносливости в бросках и метаниях 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hideMark/>
          </w:tcPr>
          <w:p w:rsidR="00541C9B" w:rsidRDefault="00541C9B">
            <w:pPr>
              <w:widowControl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8.1.1.1 - демонстрировать двигательные навыки для развития точности, контроля и маневренности в диапазоне спортивно-специфических двигательных действий;</w:t>
            </w:r>
          </w:p>
        </w:tc>
      </w:tr>
      <w:tr w:rsidR="00541C9B" w:rsidTr="00541C9B">
        <w:trPr>
          <w:trHeight w:val="283"/>
        </w:trPr>
        <w:tc>
          <w:tcPr>
            <w:tcW w:w="11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C9B" w:rsidRDefault="00541C9B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49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C9B" w:rsidRDefault="00541C9B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6662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9B" w:rsidRDefault="00541C9B">
            <w:pPr>
              <w:widowControl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8.3.5.1 - демонстрировать </w:t>
            </w:r>
            <w:r>
              <w:rPr>
                <w:rFonts w:ascii="Times New Roman" w:hAnsi="Times New Roman"/>
                <w:sz w:val="24"/>
                <w:lang w:val="ru-RU"/>
              </w:rPr>
              <w:t>знания и навыки для обогащения опыта физических упражнений других людей</w:t>
            </w:r>
          </w:p>
        </w:tc>
      </w:tr>
      <w:tr w:rsidR="00541C9B" w:rsidTr="00541C9B">
        <w:trPr>
          <w:trHeight w:val="429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9B" w:rsidRDefault="00541C9B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Раздел 2. Навыки решения проблем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посред</w:t>
            </w:r>
            <w:proofErr w:type="spellEnd"/>
          </w:p>
          <w:p w:rsidR="00541C9B" w:rsidRDefault="00541C9B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ством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игр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9B" w:rsidRDefault="00541C9B">
            <w:pPr>
              <w:pStyle w:val="NESTableText"/>
              <w:jc w:val="center"/>
            </w:pPr>
            <w:r>
              <w:t>Реализация приемов в игровых ситуациях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hideMark/>
          </w:tcPr>
          <w:p w:rsidR="00541C9B" w:rsidRDefault="00541C9B">
            <w:pPr>
              <w:widowControl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8.1.1.1- демонстрировать двигательные навыки для развития точности, контроля и маневренности в диапазоне спортивно-специфических двигательных действий;</w:t>
            </w:r>
          </w:p>
        </w:tc>
      </w:tr>
      <w:tr w:rsidR="00541C9B" w:rsidTr="00541C9B">
        <w:trPr>
          <w:trHeight w:val="210"/>
        </w:trPr>
        <w:tc>
          <w:tcPr>
            <w:tcW w:w="11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C9B" w:rsidRDefault="00541C9B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49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C9B" w:rsidRDefault="00541C9B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6662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hideMark/>
          </w:tcPr>
          <w:p w:rsidR="00541C9B" w:rsidRDefault="00541C9B">
            <w:pPr>
              <w:pStyle w:val="3"/>
              <w:shd w:val="clear" w:color="auto" w:fill="F5F8FC"/>
              <w:spacing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GB"/>
              </w:rPr>
              <w:t>8.1.3.1 - объяснять и демонстрировать навыки и последовательности движений при выполнении спортивно - специфических техник;</w:t>
            </w:r>
          </w:p>
        </w:tc>
      </w:tr>
      <w:tr w:rsidR="00541C9B" w:rsidTr="00541C9B">
        <w:trPr>
          <w:trHeight w:val="120"/>
        </w:trPr>
        <w:tc>
          <w:tcPr>
            <w:tcW w:w="11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C9B" w:rsidRDefault="00541C9B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49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C9B" w:rsidRDefault="00541C9B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6662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9B" w:rsidRDefault="00541C9B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8.2.4.1 - использовать и уметь обсуждать правила и структурные приемы для оптимизации деятельности и разработки альтернатив в рамках физических упражнений</w:t>
            </w:r>
          </w:p>
        </w:tc>
      </w:tr>
      <w:tr w:rsidR="00541C9B" w:rsidTr="00541C9B">
        <w:trPr>
          <w:trHeight w:val="541"/>
        </w:trPr>
        <w:tc>
          <w:tcPr>
            <w:tcW w:w="11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C9B" w:rsidRDefault="00541C9B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9B" w:rsidRDefault="00541C9B">
            <w:pPr>
              <w:shd w:val="clear" w:color="auto" w:fill="FFFFFF"/>
              <w:spacing w:line="240" w:lineRule="auto"/>
              <w:jc w:val="center"/>
              <w:rPr>
                <w:rStyle w:val="apple-converted-space"/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>Фун</w:t>
            </w:r>
            <w:r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softHyphen/>
              <w:t>кция игры</w:t>
            </w:r>
            <w:r>
              <w:rPr>
                <w:rStyle w:val="apple-converted-space"/>
                <w:rFonts w:ascii="Times New Roman" w:hAnsi="Times New Roman"/>
                <w:sz w:val="24"/>
                <w:shd w:val="clear" w:color="auto" w:fill="FFFFFF"/>
              </w:rPr>
              <w:t> </w:t>
            </w:r>
          </w:p>
          <w:p w:rsidR="00541C9B" w:rsidRDefault="00541C9B">
            <w:pPr>
              <w:spacing w:before="60" w:line="240" w:lineRule="auto"/>
              <w:jc w:val="center"/>
              <w:rPr>
                <w:bCs/>
              </w:rPr>
            </w:pP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9B" w:rsidRDefault="00541C9B">
            <w:pPr>
              <w:widowControl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8.1.2.1 - объяснять и демонстрировать комбинации движений и их последовательность в широком диапазоне упражнений </w:t>
            </w:r>
          </w:p>
        </w:tc>
      </w:tr>
      <w:tr w:rsidR="00541C9B" w:rsidTr="00541C9B">
        <w:trPr>
          <w:trHeight w:val="411"/>
        </w:trPr>
        <w:tc>
          <w:tcPr>
            <w:tcW w:w="11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C9B" w:rsidRDefault="00541C9B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9B" w:rsidRDefault="00541C9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Организация соревновательной игровой деятельности</w:t>
            </w:r>
          </w:p>
          <w:p w:rsidR="00541C9B" w:rsidRDefault="00541C9B">
            <w:pPr>
              <w:spacing w:before="60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hideMark/>
          </w:tcPr>
          <w:p w:rsidR="00541C9B" w:rsidRDefault="00541C9B">
            <w:pPr>
              <w:spacing w:line="240" w:lineRule="auto"/>
              <w:ind w:left="-43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8.1.5.1 - определять и оценивать тактики, стратегии и композиционные идеи в широком диапазоне физических упражнений;</w:t>
            </w:r>
          </w:p>
        </w:tc>
      </w:tr>
      <w:tr w:rsidR="00541C9B" w:rsidTr="00541C9B">
        <w:trPr>
          <w:trHeight w:val="302"/>
        </w:trPr>
        <w:tc>
          <w:tcPr>
            <w:tcW w:w="11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C9B" w:rsidRDefault="00541C9B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49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C9B" w:rsidRDefault="00541C9B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6662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hideMark/>
          </w:tcPr>
          <w:p w:rsidR="00541C9B" w:rsidRDefault="00541C9B">
            <w:pPr>
              <w:spacing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8.2.2.1 - демонстрировать и применять лидерские навыки и навыки работы в команде</w:t>
            </w:r>
          </w:p>
        </w:tc>
      </w:tr>
      <w:tr w:rsidR="00541C9B" w:rsidTr="00541C9B">
        <w:trPr>
          <w:trHeight w:val="465"/>
        </w:trPr>
        <w:tc>
          <w:tcPr>
            <w:tcW w:w="11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C9B" w:rsidRDefault="00541C9B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49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C9B" w:rsidRDefault="00541C9B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6662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9B" w:rsidRDefault="00541C9B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8.2.1.1 - демонстрировать приобретенные знания, связанные с движением, для реагирования на изменяющиеся обстоятельства</w:t>
            </w:r>
          </w:p>
        </w:tc>
      </w:tr>
    </w:tbl>
    <w:p w:rsidR="002A25A4" w:rsidRPr="00541C9B" w:rsidRDefault="002A25A4" w:rsidP="00541C9B">
      <w:pPr>
        <w:rPr>
          <w:lang w:val="ru-RU"/>
        </w:rPr>
      </w:pPr>
    </w:p>
    <w:sectPr w:rsidR="002A25A4" w:rsidRPr="00541C9B" w:rsidSect="006E2743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03F97"/>
    <w:multiLevelType w:val="hybridMultilevel"/>
    <w:tmpl w:val="8B6E7786"/>
    <w:lvl w:ilvl="0" w:tplc="987414BA">
      <w:start w:val="1"/>
      <w:numFmt w:val="decimal"/>
      <w:lvlText w:val="%1)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5704C"/>
    <w:rsid w:val="000832E0"/>
    <w:rsid w:val="001103D8"/>
    <w:rsid w:val="002A25A4"/>
    <w:rsid w:val="00541C9B"/>
    <w:rsid w:val="00542C80"/>
    <w:rsid w:val="006E2743"/>
    <w:rsid w:val="00711B70"/>
    <w:rsid w:val="0075704C"/>
    <w:rsid w:val="008F00B9"/>
    <w:rsid w:val="00A41602"/>
    <w:rsid w:val="00C719C9"/>
    <w:rsid w:val="00E32EF3"/>
    <w:rsid w:val="00F92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454" w:right="85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04C"/>
    <w:pPr>
      <w:widowControl w:val="0"/>
      <w:spacing w:line="360" w:lineRule="auto"/>
      <w:ind w:left="0" w:right="0"/>
      <w:jc w:val="left"/>
    </w:pPr>
    <w:rPr>
      <w:rFonts w:ascii="Arial" w:eastAsia="Times New Roman" w:hAnsi="Arial" w:cs="Times New Roman"/>
      <w:szCs w:val="24"/>
      <w:lang w:val="en-GB"/>
    </w:rPr>
  </w:style>
  <w:style w:type="paragraph" w:styleId="3">
    <w:name w:val="heading 3"/>
    <w:basedOn w:val="a"/>
    <w:next w:val="a"/>
    <w:link w:val="30"/>
    <w:unhideWhenUsed/>
    <w:qFormat/>
    <w:rsid w:val="00541C9B"/>
    <w:pPr>
      <w:outlineLvl w:val="2"/>
    </w:pPr>
    <w:rPr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STableText">
    <w:name w:val="NES Table Text"/>
    <w:basedOn w:val="a"/>
    <w:autoRedefine/>
    <w:rsid w:val="0075704C"/>
    <w:pPr>
      <w:spacing w:before="60" w:after="60" w:line="240" w:lineRule="auto"/>
    </w:pPr>
    <w:rPr>
      <w:rFonts w:ascii="Times New Roman" w:hAnsi="Times New Roman"/>
      <w:sz w:val="24"/>
      <w:lang w:val="ru-RU"/>
    </w:rPr>
  </w:style>
  <w:style w:type="paragraph" w:styleId="a3">
    <w:name w:val="No Spacing"/>
    <w:link w:val="a4"/>
    <w:uiPriority w:val="1"/>
    <w:qFormat/>
    <w:rsid w:val="0075704C"/>
    <w:pPr>
      <w:widowControl w:val="0"/>
      <w:ind w:left="0" w:right="0"/>
      <w:jc w:val="left"/>
    </w:pPr>
    <w:rPr>
      <w:rFonts w:ascii="Arial" w:eastAsia="Times New Roman" w:hAnsi="Arial" w:cs="Times New Roman"/>
      <w:sz w:val="20"/>
      <w:szCs w:val="24"/>
      <w:lang w:val="en-GB" w:eastAsia="ru-RU"/>
    </w:rPr>
  </w:style>
  <w:style w:type="character" w:customStyle="1" w:styleId="a4">
    <w:name w:val="Без интервала Знак"/>
    <w:link w:val="a3"/>
    <w:uiPriority w:val="1"/>
    <w:rsid w:val="0075704C"/>
    <w:rPr>
      <w:rFonts w:ascii="Arial" w:eastAsia="Times New Roman" w:hAnsi="Arial" w:cs="Times New Roman"/>
      <w:sz w:val="20"/>
      <w:szCs w:val="24"/>
      <w:lang w:val="en-GB" w:eastAsia="ru-RU"/>
    </w:rPr>
  </w:style>
  <w:style w:type="character" w:customStyle="1" w:styleId="30">
    <w:name w:val="Заголовок 3 Знак"/>
    <w:basedOn w:val="a0"/>
    <w:link w:val="3"/>
    <w:rsid w:val="00541C9B"/>
    <w:rPr>
      <w:rFonts w:ascii="Arial" w:eastAsia="Times New Roman" w:hAnsi="Arial" w:cs="Times New Roman"/>
      <w:b/>
      <w:bCs/>
      <w:szCs w:val="26"/>
      <w:lang w:val="en-GB"/>
    </w:rPr>
  </w:style>
  <w:style w:type="character" w:customStyle="1" w:styleId="apple-converted-space">
    <w:name w:val="apple-converted-space"/>
    <w:basedOn w:val="a0"/>
    <w:rsid w:val="00541C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1841</Characters>
  <Application>Microsoft Office Word</Application>
  <DocSecurity>0</DocSecurity>
  <Lines>15</Lines>
  <Paragraphs>4</Paragraphs>
  <ScaleCrop>false</ScaleCrop>
  <Company>Microsoft</Company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plani.kz</dc:creator>
  <cp:lastModifiedBy>Windows User</cp:lastModifiedBy>
  <cp:revision>5</cp:revision>
  <dcterms:created xsi:type="dcterms:W3CDTF">2018-07-20T08:17:00Z</dcterms:created>
  <dcterms:modified xsi:type="dcterms:W3CDTF">2018-08-23T09:30:00Z</dcterms:modified>
</cp:coreProperties>
</file>